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DF8" w:rsidRDefault="00751DF8" w:rsidP="00751DF8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Приложение № 1.1</w:t>
      </w:r>
    </w:p>
    <w:p w:rsidR="00751DF8" w:rsidRDefault="00751DF8" w:rsidP="00751DF8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__________</w:t>
      </w:r>
    </w:p>
    <w:p w:rsidR="00751DF8" w:rsidRPr="00CE1A39" w:rsidRDefault="00751DF8" w:rsidP="00751DF8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____________</w:t>
      </w:r>
    </w:p>
    <w:p w:rsidR="00751DF8" w:rsidRDefault="00751DF8" w:rsidP="00751DF8">
      <w:pPr>
        <w:rPr>
          <w:rFonts w:cs="Times New Roman"/>
          <w:b/>
          <w:noProof/>
          <w:szCs w:val="24"/>
        </w:rPr>
      </w:pPr>
    </w:p>
    <w:p w:rsidR="00751DF8" w:rsidRDefault="00751DF8" w:rsidP="00751DF8">
      <w:pPr>
        <w:rPr>
          <w:rFonts w:cs="Times New Roman"/>
          <w:b/>
          <w:noProof/>
          <w:szCs w:val="24"/>
        </w:rPr>
      </w:pPr>
    </w:p>
    <w:p w:rsidR="00751DF8" w:rsidRDefault="00751DF8" w:rsidP="00751DF8">
      <w:pPr>
        <w:rPr>
          <w:rFonts w:cs="Times New Roman"/>
          <w:szCs w:val="24"/>
        </w:rPr>
      </w:pPr>
    </w:p>
    <w:p w:rsidR="00751DF8" w:rsidRPr="006B54FC" w:rsidRDefault="00751DF8" w:rsidP="00751DF8">
      <w:pPr>
        <w:rPr>
          <w:rFonts w:cs="Times New Roman"/>
          <w:szCs w:val="24"/>
        </w:rPr>
      </w:pPr>
    </w:p>
    <w:p w:rsidR="00751DF8" w:rsidRPr="006B54FC" w:rsidRDefault="00751DF8" w:rsidP="00751DF8">
      <w:pPr>
        <w:rPr>
          <w:rFonts w:cs="Times New Roman"/>
          <w:szCs w:val="24"/>
        </w:rPr>
      </w:pPr>
    </w:p>
    <w:p w:rsidR="00751DF8" w:rsidRPr="006B54FC" w:rsidRDefault="00751DF8" w:rsidP="00751DF8">
      <w:pPr>
        <w:rPr>
          <w:rFonts w:cs="Times New Roman"/>
          <w:szCs w:val="24"/>
        </w:rPr>
      </w:pPr>
    </w:p>
    <w:p w:rsidR="00751DF8" w:rsidRPr="006B54FC" w:rsidRDefault="00751DF8" w:rsidP="00751DF8">
      <w:pPr>
        <w:rPr>
          <w:rFonts w:cs="Times New Roman"/>
          <w:szCs w:val="24"/>
        </w:rPr>
      </w:pPr>
    </w:p>
    <w:p w:rsidR="00751DF8" w:rsidRPr="006B54FC" w:rsidRDefault="00751DF8" w:rsidP="00751DF8">
      <w:pPr>
        <w:rPr>
          <w:rFonts w:cs="Times New Roman"/>
          <w:szCs w:val="24"/>
        </w:rPr>
      </w:pPr>
    </w:p>
    <w:p w:rsidR="00751DF8" w:rsidRPr="006B54FC" w:rsidRDefault="00751DF8" w:rsidP="00751DF8">
      <w:pPr>
        <w:rPr>
          <w:rFonts w:cs="Times New Roman"/>
          <w:szCs w:val="24"/>
        </w:rPr>
      </w:pPr>
    </w:p>
    <w:p w:rsidR="00751DF8" w:rsidRPr="006B54FC" w:rsidRDefault="00751DF8" w:rsidP="00751DF8">
      <w:pPr>
        <w:rPr>
          <w:rFonts w:cs="Times New Roman"/>
          <w:szCs w:val="24"/>
        </w:rPr>
      </w:pPr>
    </w:p>
    <w:p w:rsidR="00751DF8" w:rsidRPr="006B54FC" w:rsidRDefault="00751DF8" w:rsidP="00751DF8">
      <w:pPr>
        <w:rPr>
          <w:rFonts w:cs="Times New Roman"/>
          <w:szCs w:val="24"/>
        </w:rPr>
      </w:pPr>
    </w:p>
    <w:p w:rsidR="00751DF8" w:rsidRPr="006B54FC" w:rsidRDefault="00751DF8" w:rsidP="00751DF8">
      <w:pPr>
        <w:rPr>
          <w:rFonts w:cs="Times New Roman"/>
          <w:szCs w:val="24"/>
        </w:rPr>
      </w:pPr>
    </w:p>
    <w:p w:rsidR="00751DF8" w:rsidRPr="006B54FC" w:rsidRDefault="00751DF8" w:rsidP="00751DF8">
      <w:pPr>
        <w:rPr>
          <w:rFonts w:cs="Times New Roman"/>
          <w:szCs w:val="24"/>
        </w:rPr>
      </w:pPr>
    </w:p>
    <w:p w:rsidR="00751DF8" w:rsidRPr="006B54FC" w:rsidRDefault="00751DF8" w:rsidP="00751DF8">
      <w:pPr>
        <w:rPr>
          <w:rFonts w:cs="Times New Roman"/>
          <w:szCs w:val="24"/>
        </w:rPr>
      </w:pPr>
    </w:p>
    <w:p w:rsidR="00751DF8" w:rsidRPr="006B54FC" w:rsidRDefault="00751DF8" w:rsidP="00751DF8">
      <w:pPr>
        <w:rPr>
          <w:rFonts w:cs="Times New Roman"/>
          <w:szCs w:val="24"/>
        </w:rPr>
      </w:pPr>
    </w:p>
    <w:p w:rsidR="00751DF8" w:rsidRPr="006B54FC" w:rsidRDefault="00751DF8" w:rsidP="00751DF8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  <w:bookmarkStart w:id="0" w:name="_GoBack"/>
      <w:bookmarkEnd w:id="0"/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3D2A99" w:rsidRPr="003C4F6D" w:rsidRDefault="003D2A99" w:rsidP="000D16DF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Default="003D2A99" w:rsidP="00D31F2B">
      <w:pPr>
        <w:jc w:val="center"/>
        <w:rPr>
          <w:rFonts w:cs="Times New Roman"/>
          <w:szCs w:val="24"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по </w:t>
      </w:r>
      <w:r w:rsidR="00407AEA">
        <w:rPr>
          <w:rFonts w:eastAsia="Times New Roman" w:cs="Times New Roman"/>
          <w:b/>
        </w:rPr>
        <w:t>техническому и технологическому</w:t>
      </w:r>
      <w:r w:rsidRPr="003C4F6D">
        <w:rPr>
          <w:rFonts w:eastAsia="Times New Roman" w:cs="Times New Roman"/>
          <w:b/>
        </w:rPr>
        <w:t xml:space="preserve"> сопровождению</w:t>
      </w:r>
      <w:r w:rsidR="004860F1">
        <w:rPr>
          <w:rFonts w:eastAsia="Times New Roman" w:cs="Times New Roman"/>
          <w:b/>
        </w:rPr>
        <w:t xml:space="preserve"> наклонно-направленного бурения</w:t>
      </w:r>
      <w:r w:rsidR="00F76501">
        <w:rPr>
          <w:rFonts w:eastAsia="Times New Roman" w:cs="Times New Roman"/>
          <w:b/>
        </w:rPr>
        <w:t xml:space="preserve"> (ННБ)</w:t>
      </w:r>
      <w:r w:rsidR="004860F1">
        <w:rPr>
          <w:rFonts w:eastAsia="Times New Roman" w:cs="Times New Roman"/>
          <w:b/>
        </w:rPr>
        <w:t>,</w:t>
      </w:r>
      <w:r w:rsidRPr="003C4F6D">
        <w:rPr>
          <w:rFonts w:eastAsia="Times New Roman" w:cs="Times New Roman"/>
          <w:b/>
        </w:rPr>
        <w:t xml:space="preserve"> </w:t>
      </w:r>
      <w:r w:rsidR="00407AEA">
        <w:rPr>
          <w:rFonts w:eastAsia="Times New Roman" w:cs="Times New Roman"/>
          <w:b/>
        </w:rPr>
        <w:t xml:space="preserve">долотного сервиса и сервиса </w:t>
      </w:r>
      <w:r w:rsidR="00434A24" w:rsidRPr="00B92990">
        <w:rPr>
          <w:rFonts w:eastAsia="Times New Roman" w:cs="Times New Roman"/>
          <w:b/>
        </w:rPr>
        <w:t>винтовых забойных двигателей (ВЗД)</w:t>
      </w:r>
      <w:r w:rsidR="00434A24" w:rsidRPr="001E7397">
        <w:rPr>
          <w:rFonts w:eastAsia="Times New Roman" w:cs="Times New Roman"/>
          <w:b/>
        </w:rPr>
        <w:t xml:space="preserve"> на скважине № </w:t>
      </w:r>
      <w:r w:rsidR="00D31F2B">
        <w:rPr>
          <w:rFonts w:eastAsia="Times New Roman" w:cs="Times New Roman"/>
          <w:b/>
        </w:rPr>
        <w:t>1</w:t>
      </w:r>
      <w:r w:rsidR="00591E0E">
        <w:rPr>
          <w:rFonts w:eastAsia="Times New Roman" w:cs="Times New Roman"/>
          <w:b/>
        </w:rPr>
        <w:t>02</w:t>
      </w:r>
      <w:r w:rsidR="00434A24" w:rsidRPr="001E7397">
        <w:rPr>
          <w:rFonts w:eastAsia="Times New Roman" w:cs="Times New Roman"/>
          <w:b/>
        </w:rPr>
        <w:t xml:space="preserve"> </w:t>
      </w:r>
      <w:r w:rsidR="00D31F2B">
        <w:rPr>
          <w:rFonts w:eastAsia="Times New Roman" w:cs="Times New Roman"/>
          <w:b/>
        </w:rPr>
        <w:t>Восточно-</w:t>
      </w:r>
      <w:r w:rsidR="00591E0E">
        <w:rPr>
          <w:rFonts w:eastAsia="Times New Roman" w:cs="Times New Roman"/>
          <w:b/>
        </w:rPr>
        <w:t>Сузунского</w:t>
      </w:r>
      <w:r w:rsidR="00D31F2B">
        <w:rPr>
          <w:rFonts w:eastAsia="Times New Roman" w:cs="Times New Roman"/>
          <w:b/>
        </w:rPr>
        <w:t xml:space="preserve"> Лицензионного участка</w:t>
      </w:r>
      <w:r w:rsidR="00D31F2B" w:rsidRPr="001E7397">
        <w:rPr>
          <w:rFonts w:eastAsia="Times New Roman" w:cs="Times New Roman"/>
          <w:b/>
        </w:rPr>
        <w:t xml:space="preserve"> в 202</w:t>
      </w:r>
      <w:r w:rsidR="00D31F2B">
        <w:rPr>
          <w:rFonts w:eastAsia="Times New Roman" w:cs="Times New Roman"/>
          <w:b/>
        </w:rPr>
        <w:t>6</w:t>
      </w:r>
      <w:r w:rsidR="00D31F2B" w:rsidRPr="001E7397">
        <w:rPr>
          <w:rFonts w:eastAsia="Times New Roman" w:cs="Times New Roman"/>
          <w:b/>
        </w:rPr>
        <w:t xml:space="preserve"> году</w:t>
      </w: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244CEC" w:rsidRDefault="00244CEC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tbl>
      <w:tblPr>
        <w:tblStyle w:val="aa"/>
        <w:tblW w:w="43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B5EFA" w:rsidRPr="001514C6" w:rsidTr="00DB5EFA">
        <w:trPr>
          <w:trHeight w:val="1154"/>
        </w:trPr>
        <w:tc>
          <w:tcPr>
            <w:tcW w:w="4394" w:type="dxa"/>
          </w:tcPr>
          <w:p w:rsidR="00DB5EFA" w:rsidRPr="001514C6" w:rsidRDefault="00DB5EFA" w:rsidP="000D16DF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4C20D9" w:rsidRDefault="004C20D9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C40748" w:rsidRDefault="008C74E7" w:rsidP="000D16DF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0D16DF">
          <w:pPr>
            <w:pStyle w:val="a5"/>
            <w:spacing w:line="360" w:lineRule="auto"/>
          </w:pPr>
          <w:r>
            <w:t>Оглавление</w:t>
          </w:r>
        </w:p>
        <w:p w:rsidR="003F4FA6" w:rsidRDefault="005D316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213771710" w:history="1">
            <w:r w:rsidR="003F4FA6" w:rsidRPr="00E76781">
              <w:rPr>
                <w:rStyle w:val="ab"/>
                <w:rFonts w:cs="Times New Roman"/>
                <w:noProof/>
              </w:rPr>
              <w:t>1.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Основные проектные данные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_Toc213771710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3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1" w:history="1">
            <w:r w:rsidR="003F4FA6" w:rsidRPr="00E76781">
              <w:rPr>
                <w:rStyle w:val="ab"/>
                <w:rFonts w:cs="Times New Roman"/>
                <w:noProof/>
              </w:rPr>
              <w:t>2.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Конструкция скважины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_Toc213771711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4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2" w:history="1">
            <w:r w:rsidR="003F4FA6" w:rsidRPr="00E76781">
              <w:rPr>
                <w:rStyle w:val="ab"/>
                <w:rFonts w:cs="Times New Roman"/>
                <w:noProof/>
              </w:rPr>
              <w:t>3.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Геологическая информация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_Toc213771712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5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3" w:history="1">
            <w:r w:rsidR="003F4FA6" w:rsidRPr="00E76781">
              <w:rPr>
                <w:rStyle w:val="ab"/>
                <w:rFonts w:cs="Times New Roman"/>
                <w:noProof/>
              </w:rPr>
              <w:t>4.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Буровые растворы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_Toc213771713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6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4" w:history="1">
            <w:r w:rsidR="003F4FA6" w:rsidRPr="00E76781">
              <w:rPr>
                <w:rStyle w:val="ab"/>
                <w:rFonts w:cs="Times New Roman"/>
                <w:noProof/>
              </w:rPr>
              <w:t>5.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Геологическая нагрузка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_Toc213771714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6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5" w:history="1">
            <w:r w:rsidR="003F4FA6" w:rsidRPr="00E76781">
              <w:rPr>
                <w:rStyle w:val="ab"/>
                <w:rFonts w:cs="Times New Roman"/>
                <w:noProof/>
              </w:rPr>
              <w:t>6.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Объем и состав услуг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_Toc213771715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6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6" w:history="1">
            <w:r w:rsidR="003F4FA6" w:rsidRPr="00E76781">
              <w:rPr>
                <w:rStyle w:val="ab"/>
                <w:rFonts w:cs="Times New Roman"/>
                <w:noProof/>
              </w:rPr>
              <w:t>7.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Оборудование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_Toc213771716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9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7" w:history="1">
            <w:r w:rsidR="003F4FA6" w:rsidRPr="00E76781">
              <w:rPr>
                <w:rStyle w:val="ab"/>
                <w:rFonts w:cs="Times New Roman"/>
                <w:noProof/>
              </w:rPr>
              <w:t>8.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Персонал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_Toc213771717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11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8" w:history="1">
            <w:r w:rsidR="003F4FA6" w:rsidRPr="00E76781">
              <w:rPr>
                <w:rStyle w:val="ab"/>
                <w:noProof/>
              </w:rPr>
              <w:t>8.1.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_Toc213771718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11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9" w:history="1">
            <w:r w:rsidR="003F4FA6" w:rsidRPr="00E76781">
              <w:rPr>
                <w:rStyle w:val="ab"/>
                <w:noProof/>
              </w:rPr>
              <w:t>8.2.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Обязанности инженера по телеметрическому сопровождению скважины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_Toc213771719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12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0" w:history="1">
            <w:r w:rsidR="003F4FA6" w:rsidRPr="00E76781">
              <w:rPr>
                <w:rStyle w:val="ab"/>
                <w:noProof/>
              </w:rPr>
              <w:t>8.3.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Координатор проекта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_Toc213771720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13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1" w:history="1">
            <w:r w:rsidR="003F4FA6" w:rsidRPr="00E76781">
              <w:rPr>
                <w:rStyle w:val="ab"/>
                <w:rFonts w:eastAsia="Times New Roman"/>
                <w:noProof/>
              </w:rPr>
              <w:t>8.4.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_Toc213771721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13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2" w:history="1">
            <w:r w:rsidR="003F4FA6" w:rsidRPr="00E76781">
              <w:rPr>
                <w:rStyle w:val="ab"/>
                <w:rFonts w:cs="Times New Roman"/>
                <w:noProof/>
              </w:rPr>
              <w:t>9.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Проживание, питание и перевозка (смена) персонала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_Toc213771722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14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3" w:history="1">
            <w:r w:rsidR="003F4FA6" w:rsidRPr="00E76781">
              <w:rPr>
                <w:rStyle w:val="ab"/>
                <w:rFonts w:cs="Times New Roman"/>
                <w:noProof/>
              </w:rPr>
              <w:t>10.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_Toc213771723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14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4" w:history="1">
            <w:r w:rsidR="003F4FA6" w:rsidRPr="00E76781">
              <w:rPr>
                <w:rStyle w:val="ab"/>
                <w:rFonts w:cs="Times New Roman"/>
                <w:noProof/>
              </w:rPr>
              <w:t>11.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_Toc213771724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14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5" w:history="1">
            <w:r w:rsidR="003F4FA6" w:rsidRPr="00E76781">
              <w:rPr>
                <w:rStyle w:val="ab"/>
                <w:rFonts w:cs="Times New Roman"/>
                <w:noProof/>
              </w:rPr>
              <w:t>12.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Страхование персонала Исполнителя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_Toc213771725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15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6" w:history="1">
            <w:r w:rsidR="003F4FA6" w:rsidRPr="00E76781">
              <w:rPr>
                <w:rStyle w:val="ab"/>
                <w:rFonts w:cs="Times New Roman"/>
                <w:noProof/>
              </w:rPr>
              <w:t>13.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_Toc213771726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15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7" w:history="1">
            <w:r w:rsidR="003F4FA6" w:rsidRPr="00E76781">
              <w:rPr>
                <w:rStyle w:val="ab"/>
                <w:rFonts w:cs="Times New Roman"/>
                <w:noProof/>
              </w:rPr>
              <w:t>14.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Требования к Исполнителю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_Toc213771727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15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8" w:history="1">
            <w:r w:rsidR="003F4FA6" w:rsidRPr="00E76781">
              <w:rPr>
                <w:rStyle w:val="ab"/>
                <w:rFonts w:cs="Times New Roman"/>
                <w:noProof/>
              </w:rPr>
              <w:t>15.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Результат и оплата оказанных услуг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_Toc213771728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15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751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9" w:history="1">
            <w:r w:rsidR="003F4FA6" w:rsidRPr="00E76781">
              <w:rPr>
                <w:rStyle w:val="ab"/>
                <w:rFonts w:cs="Times New Roman"/>
                <w:noProof/>
              </w:rPr>
              <w:t>16.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Приложения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_Toc213771729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16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C40748" w:rsidRPr="00955C4F" w:rsidRDefault="005D3165" w:rsidP="000D16DF">
          <w:pPr>
            <w:spacing w:line="360" w:lineRule="auto"/>
          </w:pPr>
          <w:r>
            <w:fldChar w:fldCharType="end"/>
          </w:r>
        </w:p>
      </w:sdtContent>
    </w:sdt>
    <w:p w:rsidR="00955C4F" w:rsidRPr="00C3603E" w:rsidRDefault="00C40748" w:rsidP="000D16DF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0D16DF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</w:t>
      </w:r>
      <w:r w:rsidR="004860F1">
        <w:rPr>
          <w:rFonts w:cs="Times New Roman"/>
          <w:color w:val="000000"/>
          <w:szCs w:val="24"/>
        </w:rPr>
        <w:t xml:space="preserve">наклонно-направленного бурения, </w:t>
      </w:r>
      <w:r>
        <w:rPr>
          <w:rFonts w:cs="Times New Roman"/>
          <w:color w:val="000000"/>
          <w:szCs w:val="24"/>
        </w:rPr>
        <w:t>долотного сервиса и сервиса винтовых забойных двигателей (далее -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D31F2B">
        <w:rPr>
          <w:rFonts w:cs="Times New Roman"/>
          <w:szCs w:val="24"/>
        </w:rPr>
        <w:t>Восточно-</w:t>
      </w:r>
      <w:r w:rsidR="00591E0E">
        <w:rPr>
          <w:rFonts w:cs="Times New Roman"/>
          <w:szCs w:val="24"/>
        </w:rPr>
        <w:t>Сузунском</w:t>
      </w:r>
      <w:r w:rsidR="005A7DBF">
        <w:rPr>
          <w:rFonts w:cs="Times New Roman"/>
          <w:szCs w:val="24"/>
        </w:rPr>
        <w:t xml:space="preserve"> лицензионном участке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0D16DF">
      <w:pPr>
        <w:pStyle w:val="a8"/>
        <w:tabs>
          <w:tab w:val="left" w:pos="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</w:t>
      </w:r>
      <w:r w:rsidR="004860F1">
        <w:rPr>
          <w:color w:val="000000"/>
        </w:rPr>
        <w:t xml:space="preserve"> наклонно-направленного бурения,</w:t>
      </w:r>
      <w:r>
        <w:rPr>
          <w:color w:val="000000"/>
        </w:rPr>
        <w:t xml:space="preserve">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– актуальный подбор и обеспечение гаммы долот, ВЗД, бурильных ясов, КЛС и переводников на бурильный инструмент Заказчика;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 xml:space="preserve">– формирование и выполнение Долотной программы (показатели: мех. скорость, стойкость / проходка и т.д.), направленное на минимизацию временных и финансовых затрат, при бурении скважины № </w:t>
      </w:r>
      <w:r w:rsidR="00D31F2B">
        <w:rPr>
          <w:rFonts w:eastAsia="Times New Roman" w:cs="Times New Roman"/>
        </w:rPr>
        <w:t>1</w:t>
      </w:r>
      <w:r w:rsidR="00591E0E">
        <w:rPr>
          <w:rFonts w:eastAsia="Times New Roman" w:cs="Times New Roman"/>
        </w:rPr>
        <w:t>02</w:t>
      </w:r>
      <w:r w:rsidRPr="00434A24">
        <w:rPr>
          <w:rFonts w:eastAsia="Times New Roman" w:cs="Times New Roman"/>
        </w:rPr>
        <w:t xml:space="preserve"> </w:t>
      </w:r>
      <w:r w:rsidR="00D31F2B">
        <w:rPr>
          <w:rFonts w:cs="Times New Roman"/>
          <w:szCs w:val="24"/>
        </w:rPr>
        <w:t>Восточно-</w:t>
      </w:r>
      <w:r w:rsidR="00591E0E">
        <w:rPr>
          <w:rFonts w:cs="Times New Roman"/>
          <w:szCs w:val="24"/>
        </w:rPr>
        <w:t>Сузун</w:t>
      </w:r>
      <w:r w:rsidR="00D31F2B">
        <w:rPr>
          <w:rFonts w:cs="Times New Roman"/>
          <w:szCs w:val="24"/>
        </w:rPr>
        <w:t>ского</w:t>
      </w:r>
      <w:r w:rsidRPr="00434A24">
        <w:rPr>
          <w:rFonts w:eastAsia="Times New Roman" w:cs="Times New Roman"/>
        </w:rPr>
        <w:t xml:space="preserve">  ЛУ, в соответствии с условиями настоящего технического задания, принятыми правилами и практикой безопасного ведения нефтепромысловых работ, а также нормами и правилами по технологии выполнения работ в объеме, необходимом Заказчику для выполнения его производственной программы.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Исполнитель оказывает услуги в соответствии с проектом, техническим заданием и программой на бурение и крепление скважины, а также регламентом взаимоотношений между Исполнителем, Заказчиком и Сервисными компаниями.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DD70D0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434A24" w:rsidRDefault="00434A24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0D16DF">
      <w:pPr>
        <w:pStyle w:val="1"/>
        <w:numPr>
          <w:ilvl w:val="0"/>
          <w:numId w:val="8"/>
        </w:numPr>
        <w:ind w:left="992" w:hanging="425"/>
      </w:pPr>
      <w:bookmarkStart w:id="1" w:name="_Toc213771710"/>
      <w:r>
        <w:t>Основные проектные данные</w:t>
      </w:r>
      <w:bookmarkEnd w:id="1"/>
    </w:p>
    <w:p w:rsidR="00E27E53" w:rsidRDefault="00B574E2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847D92" w:rsidRDefault="00847D92" w:rsidP="000D16DF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B72151" w:rsidRPr="007A0512" w:rsidTr="00B72151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72151" w:rsidRPr="00ED3990" w:rsidRDefault="00B72151" w:rsidP="00B7215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72151" w:rsidRPr="00ED3990" w:rsidRDefault="00B72151" w:rsidP="00B7215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72151" w:rsidRPr="00ED3990" w:rsidRDefault="00B72151" w:rsidP="00B7215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72151" w:rsidRPr="007A0512" w:rsidRDefault="00B72151" w:rsidP="00B72151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B72151" w:rsidRPr="007A0512" w:rsidRDefault="00B72151" w:rsidP="00B72151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B72151" w:rsidRPr="007A0512" w:rsidRDefault="00B72151" w:rsidP="00B72151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B72151" w:rsidRPr="007A0512" w:rsidRDefault="00B72151" w:rsidP="00B72151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72151" w:rsidRPr="007A0512" w:rsidRDefault="00B72151" w:rsidP="00B72151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B72151" w:rsidRPr="00EA2DB1" w:rsidRDefault="00B72151" w:rsidP="00B72151">
            <w:pPr>
              <w:jc w:val="center"/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Восточно-Сузунский ЛУ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72151" w:rsidRPr="007A0512" w:rsidRDefault="00B72151" w:rsidP="00B72151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B72151" w:rsidRPr="007A0512" w:rsidRDefault="00B72151" w:rsidP="00B72151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Merge w:val="restart"/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72151" w:rsidRPr="007A0512" w:rsidRDefault="00B72151" w:rsidP="00B72151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B72151" w:rsidRPr="007A0512" w:rsidRDefault="00B72151" w:rsidP="00B72151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Merge/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B72151" w:rsidRPr="00EA2DB1" w:rsidRDefault="00B72151" w:rsidP="00B72151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 xml:space="preserve">п. </w:t>
            </w:r>
            <w:proofErr w:type="spellStart"/>
            <w:r w:rsidRPr="00EA2DB1">
              <w:rPr>
                <w:sz w:val="18"/>
                <w:szCs w:val="18"/>
              </w:rPr>
              <w:t>Коротчаево</w:t>
            </w:r>
            <w:proofErr w:type="spellEnd"/>
            <w:r w:rsidRPr="00EA2DB1">
              <w:rPr>
                <w:sz w:val="18"/>
                <w:szCs w:val="18"/>
              </w:rPr>
              <w:t xml:space="preserve"> – </w:t>
            </w:r>
            <w:proofErr w:type="spellStart"/>
            <w:r w:rsidRPr="00EA2DB1">
              <w:rPr>
                <w:sz w:val="18"/>
                <w:szCs w:val="18"/>
              </w:rPr>
              <w:t>скв</w:t>
            </w:r>
            <w:proofErr w:type="spellEnd"/>
            <w:r w:rsidRPr="00EA2DB1">
              <w:rPr>
                <w:sz w:val="18"/>
                <w:szCs w:val="18"/>
              </w:rPr>
              <w:t>. Восточно-Сузунская № 102 – 549 км.</w:t>
            </w:r>
          </w:p>
          <w:p w:rsidR="00B72151" w:rsidRPr="00EA2DB1" w:rsidRDefault="00B72151" w:rsidP="00B72151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 xml:space="preserve">1. п. </w:t>
            </w:r>
            <w:proofErr w:type="spellStart"/>
            <w:r w:rsidRPr="00EA2DB1">
              <w:rPr>
                <w:sz w:val="18"/>
                <w:szCs w:val="18"/>
              </w:rPr>
              <w:t>Коротчаево</w:t>
            </w:r>
            <w:proofErr w:type="spellEnd"/>
            <w:r w:rsidRPr="00EA2DB1">
              <w:rPr>
                <w:sz w:val="18"/>
                <w:szCs w:val="18"/>
              </w:rPr>
              <w:t xml:space="preserve"> – т.1 – 492 км;</w:t>
            </w:r>
          </w:p>
          <w:p w:rsidR="00B72151" w:rsidRPr="00EA2DB1" w:rsidRDefault="00B72151" w:rsidP="00B72151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2. т.1 – т.2 – 26 км;</w:t>
            </w:r>
          </w:p>
          <w:p w:rsidR="00B72151" w:rsidRPr="00EA2DB1" w:rsidRDefault="00B72151" w:rsidP="00B72151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Планируемый зимник (зона ответственности бурового под – рядчика – 31 км):</w:t>
            </w:r>
          </w:p>
          <w:p w:rsidR="00B72151" w:rsidRPr="00EA2DB1" w:rsidRDefault="00B72151" w:rsidP="00B72151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3. т.2 – скв. Восточно-Сузунская № 102 – 31 км;</w:t>
            </w:r>
          </w:p>
          <w:p w:rsidR="00B72151" w:rsidRPr="00EA2DB1" w:rsidRDefault="00B72151" w:rsidP="00B72151">
            <w:pPr>
              <w:rPr>
                <w:sz w:val="18"/>
                <w:szCs w:val="18"/>
              </w:rPr>
            </w:pPr>
          </w:p>
          <w:p w:rsidR="00B72151" w:rsidRPr="00EA2DB1" w:rsidRDefault="00B72151" w:rsidP="00B72151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Расстояние до карьера – 62 км:</w:t>
            </w:r>
          </w:p>
          <w:p w:rsidR="00B72151" w:rsidRPr="00EA2DB1" w:rsidRDefault="00B72151" w:rsidP="00B72151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4. Карьер НСП-5 – скв. Восточно-Сузунская № 102 – 62 км.</w:t>
            </w:r>
          </w:p>
          <w:p w:rsidR="00B72151" w:rsidRPr="00EA2DB1" w:rsidRDefault="00B72151" w:rsidP="00B72151">
            <w:pPr>
              <w:rPr>
                <w:sz w:val="18"/>
                <w:szCs w:val="18"/>
              </w:rPr>
            </w:pPr>
          </w:p>
          <w:p w:rsidR="00B72151" w:rsidRPr="00084E42" w:rsidRDefault="00B72151" w:rsidP="00B72151">
            <w:pPr>
              <w:rPr>
                <w:rFonts w:eastAsia="Times New Roman"/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 xml:space="preserve">Согласно ГОСТ Р 58948-2020, 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Подрядчик заблаговременно согласовывает с Заказчиком ППР и </w:t>
            </w:r>
            <w:r w:rsidRPr="00EA2DB1">
              <w:rPr>
                <w:sz w:val="18"/>
                <w:szCs w:val="18"/>
              </w:rPr>
              <w:lastRenderedPageBreak/>
              <w:t>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2151" w:rsidRPr="00E57514" w:rsidRDefault="00B72151" w:rsidP="00B72151">
            <w:pPr>
              <w:rPr>
                <w:rFonts w:eastAsia="Times New Roman"/>
                <w:sz w:val="18"/>
                <w:szCs w:val="18"/>
              </w:rPr>
            </w:pPr>
            <w:r w:rsidRPr="00E57514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B72151" w:rsidRPr="00E57514" w:rsidRDefault="00B72151" w:rsidP="00B72151">
            <w:pPr>
              <w:rPr>
                <w:rFonts w:eastAsia="Times New Roman"/>
                <w:sz w:val="18"/>
                <w:szCs w:val="18"/>
              </w:rPr>
            </w:pPr>
            <w:r w:rsidRPr="00E57514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ermStart w:id="112991607" w:edGrp="everyone"/>
            <w:r w:rsidRPr="00E57514">
              <w:rPr>
                <w:rFonts w:eastAsia="Times New Roman"/>
                <w:sz w:val="18"/>
                <w:szCs w:val="18"/>
              </w:rPr>
              <w:t xml:space="preserve">скв. </w:t>
            </w:r>
            <w:r w:rsidRPr="00E57514">
              <w:rPr>
                <w:sz w:val="18"/>
                <w:szCs w:val="18"/>
              </w:rPr>
              <w:t xml:space="preserve">Восточно-Сузунская № 102 </w:t>
            </w:r>
            <w:permEnd w:id="112991607"/>
            <w:r w:rsidRPr="00E57514">
              <w:rPr>
                <w:rFonts w:eastAsia="Times New Roman"/>
                <w:sz w:val="18"/>
                <w:szCs w:val="18"/>
              </w:rPr>
              <w:t>– 156 км;</w:t>
            </w:r>
          </w:p>
          <w:p w:rsidR="00B72151" w:rsidRPr="007A0512" w:rsidRDefault="00B72151" w:rsidP="00B72151">
            <w:pPr>
              <w:jc w:val="left"/>
              <w:rPr>
                <w:sz w:val="18"/>
                <w:szCs w:val="18"/>
                <w:highlight w:val="yellow"/>
              </w:rPr>
            </w:pPr>
            <w:r w:rsidRPr="00E57514">
              <w:rPr>
                <w:rFonts w:eastAsia="Times New Roman"/>
                <w:sz w:val="18"/>
                <w:szCs w:val="18"/>
              </w:rPr>
              <w:t xml:space="preserve">3. а/п Норильск – </w:t>
            </w:r>
            <w:permStart w:id="16323935" w:edGrp="everyone"/>
            <w:r w:rsidRPr="00E57514">
              <w:rPr>
                <w:rFonts w:eastAsia="Times New Roman"/>
                <w:sz w:val="18"/>
                <w:szCs w:val="18"/>
              </w:rPr>
              <w:t xml:space="preserve">скв. </w:t>
            </w:r>
            <w:r w:rsidRPr="00E57514">
              <w:rPr>
                <w:sz w:val="18"/>
                <w:szCs w:val="18"/>
              </w:rPr>
              <w:t xml:space="preserve">Восточно-Сузунская № 102 </w:t>
            </w:r>
            <w:permEnd w:id="16323935"/>
            <w:r w:rsidRPr="00E57514">
              <w:rPr>
                <w:rFonts w:eastAsia="Times New Roman"/>
                <w:sz w:val="18"/>
                <w:szCs w:val="18"/>
              </w:rPr>
              <w:t>– 126 км.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B72151" w:rsidRPr="007A0512" w:rsidRDefault="00B72151" w:rsidP="00B72151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B72151" w:rsidRPr="007A0512" w:rsidRDefault="00B72151" w:rsidP="00B72151">
            <w:pPr>
              <w:jc w:val="center"/>
              <w:rPr>
                <w:sz w:val="18"/>
                <w:szCs w:val="18"/>
              </w:rPr>
            </w:pP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72151" w:rsidRDefault="00B72151" w:rsidP="00B72151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B72151" w:rsidRPr="00916981" w:rsidRDefault="00B72151" w:rsidP="00B72151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72151" w:rsidRPr="007A0512" w:rsidRDefault="00B72151" w:rsidP="00B72151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B72151" w:rsidRPr="00916981" w:rsidRDefault="00B72151" w:rsidP="00B72151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B72151" w:rsidRPr="007A0512" w:rsidRDefault="00B72151" w:rsidP="00B72151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B72151" w:rsidRPr="007A0512" w:rsidRDefault="00B72151" w:rsidP="00B72151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B72151" w:rsidRPr="00643169" w:rsidRDefault="00B72151" w:rsidP="00B72151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ДЮК (</w:t>
            </w:r>
            <w:proofErr w:type="spellStart"/>
            <w:r w:rsidRPr="00643169">
              <w:rPr>
                <w:color w:val="000000"/>
                <w:sz w:val="18"/>
                <w:szCs w:val="18"/>
              </w:rPr>
              <w:t>доюрский</w:t>
            </w:r>
            <w:proofErr w:type="spellEnd"/>
            <w:r w:rsidRPr="00643169">
              <w:rPr>
                <w:color w:val="000000"/>
                <w:sz w:val="18"/>
                <w:szCs w:val="18"/>
              </w:rPr>
              <w:t xml:space="preserve"> комплекс)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72151" w:rsidRPr="007A0512" w:rsidRDefault="00B72151" w:rsidP="00B72151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B72151" w:rsidRPr="007A0512" w:rsidRDefault="00B72151" w:rsidP="00B72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B72151" w:rsidRPr="007A0512" w:rsidTr="00B72151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72151" w:rsidRPr="007A0512" w:rsidRDefault="00B72151" w:rsidP="00B72151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72151" w:rsidRPr="008B796E" w:rsidRDefault="00B72151" w:rsidP="00B72151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169">
              <w:rPr>
                <w:rFonts w:ascii="Times New Roman" w:hAnsi="Times New Roman"/>
                <w:sz w:val="18"/>
                <w:szCs w:val="18"/>
              </w:rPr>
              <w:t>0 - 450</w:t>
            </w:r>
          </w:p>
        </w:tc>
      </w:tr>
    </w:tbl>
    <w:p w:rsidR="00434A24" w:rsidRDefault="00434A24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0D16DF">
      <w:pPr>
        <w:pStyle w:val="1"/>
        <w:numPr>
          <w:ilvl w:val="0"/>
          <w:numId w:val="8"/>
        </w:numPr>
        <w:ind w:left="993" w:hanging="426"/>
      </w:pPr>
      <w:bookmarkStart w:id="2" w:name="_Toc213771711"/>
      <w:r>
        <w:t>Конструкция скважины</w:t>
      </w:r>
      <w:bookmarkEnd w:id="2"/>
    </w:p>
    <w:p w:rsidR="0004294B" w:rsidRDefault="0030078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B72151" w:rsidRPr="00140354" w:rsidTr="00B72151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B72151" w:rsidRPr="00140354" w:rsidTr="00B72151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B72151" w:rsidRPr="00140354" w:rsidTr="00B72151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B72151" w:rsidRPr="00140354" w:rsidTr="00B72151">
        <w:trPr>
          <w:trHeight w:val="538"/>
          <w:jc w:val="center"/>
        </w:trPr>
        <w:tc>
          <w:tcPr>
            <w:tcW w:w="757" w:type="pct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72151" w:rsidRPr="00D967EF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rFonts w:cs="Arial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0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0</w:t>
            </w:r>
          </w:p>
        </w:tc>
      </w:tr>
      <w:tr w:rsidR="00B72151" w:rsidRPr="00140354" w:rsidTr="00B72151">
        <w:trPr>
          <w:trHeight w:val="538"/>
          <w:jc w:val="center"/>
        </w:trPr>
        <w:tc>
          <w:tcPr>
            <w:tcW w:w="757" w:type="pct"/>
            <w:vAlign w:val="center"/>
          </w:tcPr>
          <w:p w:rsidR="00B72151" w:rsidRPr="00EA2DB1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EA2DB1">
              <w:rPr>
                <w:color w:val="000000" w:themeColor="text1"/>
                <w:sz w:val="16"/>
                <w:szCs w:val="16"/>
              </w:rPr>
              <w:t>Техническая</w:t>
            </w:r>
          </w:p>
        </w:tc>
        <w:tc>
          <w:tcPr>
            <w:tcW w:w="556" w:type="pct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750</w:t>
            </w:r>
          </w:p>
        </w:tc>
      </w:tr>
      <w:tr w:rsidR="00B72151" w:rsidRPr="00140354" w:rsidTr="00B72151">
        <w:trPr>
          <w:trHeight w:val="308"/>
          <w:jc w:val="center"/>
        </w:trPr>
        <w:tc>
          <w:tcPr>
            <w:tcW w:w="757" w:type="pct"/>
            <w:vMerge w:val="restart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77,8</w:t>
            </w:r>
          </w:p>
        </w:tc>
        <w:tc>
          <w:tcPr>
            <w:tcW w:w="487" w:type="pct"/>
            <w:vAlign w:val="center"/>
          </w:tcPr>
          <w:p w:rsidR="00B72151" w:rsidRPr="008B796E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556" w:type="pct"/>
            <w:vAlign w:val="center"/>
          </w:tcPr>
          <w:p w:rsidR="00B72151" w:rsidRPr="008B796E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696" w:type="pct"/>
            <w:vMerge w:val="restart"/>
            <w:vAlign w:val="center"/>
          </w:tcPr>
          <w:p w:rsidR="00B72151" w:rsidRPr="00D967EF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color w:val="000000" w:themeColor="text1"/>
                <w:sz w:val="16"/>
                <w:szCs w:val="16"/>
              </w:rPr>
              <w:t>До устья с применением МСЦ -178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10,4</w:t>
            </w:r>
          </w:p>
        </w:tc>
        <w:tc>
          <w:tcPr>
            <w:tcW w:w="483" w:type="pct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</w:tr>
      <w:tr w:rsidR="00B72151" w:rsidRPr="00140354" w:rsidTr="00B72151">
        <w:trPr>
          <w:trHeight w:val="308"/>
          <w:jc w:val="center"/>
        </w:trPr>
        <w:tc>
          <w:tcPr>
            <w:tcW w:w="757" w:type="pct"/>
            <w:vMerge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B72151" w:rsidRPr="008B796E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556" w:type="pct"/>
            <w:vAlign w:val="center"/>
          </w:tcPr>
          <w:p w:rsidR="00B72151" w:rsidRPr="008B796E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696" w:type="pct"/>
            <w:vMerge/>
            <w:vAlign w:val="center"/>
          </w:tcPr>
          <w:p w:rsidR="00B72151" w:rsidRPr="00D967EF" w:rsidRDefault="00B72151" w:rsidP="00B7215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B72151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</w:tr>
      <w:tr w:rsidR="00B72151" w:rsidRPr="00140354" w:rsidTr="00B72151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B72151" w:rsidRPr="00140354" w:rsidRDefault="00B72151" w:rsidP="00B72151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B72151" w:rsidRPr="00E440A3" w:rsidRDefault="00B72151" w:rsidP="00B72151">
      <w:r w:rsidRPr="00E440A3">
        <w:t>Профиль скважины: вертикальный</w:t>
      </w:r>
      <w:r>
        <w:t>;</w:t>
      </w:r>
    </w:p>
    <w:p w:rsidR="00B72151" w:rsidRDefault="00B72151" w:rsidP="00B72151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30</w:t>
      </w:r>
      <w:r w:rsidRPr="00E440A3">
        <w:t>00 м (по вертикали)</w:t>
      </w:r>
      <w:r>
        <w:t>;</w:t>
      </w:r>
    </w:p>
    <w:p w:rsidR="00B72151" w:rsidRPr="00C81146" w:rsidRDefault="00B72151" w:rsidP="00B72151">
      <w:r w:rsidRPr="00C81146">
        <w:t xml:space="preserve">Проектный горизонт: </w:t>
      </w:r>
      <w:r w:rsidRPr="00B72151">
        <w:rPr>
          <w:color w:val="000000"/>
        </w:rPr>
        <w:t>Палеозой</w:t>
      </w:r>
      <w:r w:rsidRPr="00C81146">
        <w:t>.</w:t>
      </w:r>
    </w:p>
    <w:p w:rsidR="00B72151" w:rsidRPr="00C81146" w:rsidRDefault="00B72151" w:rsidP="00B72151">
      <w:r w:rsidRPr="00C81146">
        <w:t>Целевое назначение: поиск залежей нефти и газа в меловых и доюрском комплексе (ДЮК), получение данных для подсчета запасов УВ по промышленным категориям и выбору первоочередных объектов для проведения дальнейших геологоразведочных работ.</w:t>
      </w:r>
    </w:p>
    <w:p w:rsidR="00B72151" w:rsidRPr="00C81146" w:rsidRDefault="00B72151" w:rsidP="00B72151">
      <w:r w:rsidRPr="00C81146">
        <w:t>Координаты устья скважины Пулково 42 С.Ш. 68°39'52,2" В.Д. 84°47'40,7" (уточняются по результатам сейсморазведочных работ и факта выноса устья в натуру, проведения инженерных изысканий и разработки ПСД). Радиус круга допуска: 30</w:t>
      </w:r>
      <w:r>
        <w:t xml:space="preserve"> </w:t>
      </w:r>
      <w:r w:rsidRPr="00C81146">
        <w:t>м.</w:t>
      </w:r>
    </w:p>
    <w:p w:rsidR="00790329" w:rsidRPr="00D31F2B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Примечание: минимальный диаметр открытого ствола должен обеспечить:</w:t>
      </w:r>
    </w:p>
    <w:p w:rsidR="00B72151" w:rsidRPr="00C81146" w:rsidRDefault="00B72151" w:rsidP="00B72151">
      <w:r w:rsidRPr="00C81146">
        <w:t>- отбор керна по изолированной технологии диаметром – 100/80 мм (в зависимости от конструкции скважины).</w:t>
      </w:r>
    </w:p>
    <w:p w:rsidR="00B72151" w:rsidRPr="00C81146" w:rsidRDefault="00B72151" w:rsidP="00B72151">
      <w:r w:rsidRPr="00C81146">
        <w:t>- прохождение геофизических приборов диаметром – 150 мм.</w:t>
      </w:r>
    </w:p>
    <w:p w:rsidR="00B72151" w:rsidRDefault="00B72151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80D2B" w:rsidRDefault="00D80D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Pr="00D31F2B" w:rsidRDefault="00CC79D3" w:rsidP="00D31F2B">
      <w:pPr>
        <w:pStyle w:val="1"/>
        <w:numPr>
          <w:ilvl w:val="0"/>
          <w:numId w:val="8"/>
        </w:numPr>
        <w:ind w:left="993" w:hanging="426"/>
      </w:pPr>
      <w:bookmarkStart w:id="3" w:name="_Toc213771712"/>
      <w:r>
        <w:lastRenderedPageBreak/>
        <w:t>Геологическая информация</w:t>
      </w:r>
      <w:bookmarkEnd w:id="3"/>
    </w:p>
    <w:p w:rsidR="00F2428A" w:rsidRDefault="00F2428A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3</w:t>
      </w:r>
    </w:p>
    <w:p w:rsidR="00921C1B" w:rsidRDefault="008948A0" w:rsidP="000D16DF">
      <w:pPr>
        <w:autoSpaceDE w:val="0"/>
        <w:autoSpaceDN w:val="0"/>
        <w:adjustRightInd w:val="0"/>
        <w:ind w:left="5954" w:right="-598" w:hanging="2552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B72151" w:rsidRPr="00140354" w:rsidTr="00B72151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B72151" w:rsidRPr="00140354" w:rsidTr="00B72151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Четвертичные отложения (Q)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 xml:space="preserve">70 </w:t>
            </w:r>
            <w:r w:rsidRPr="00303D25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Pr="00303D25">
              <w:rPr>
                <w:rFonts w:cs="Times New Roman"/>
                <w:sz w:val="16"/>
                <w:szCs w:val="16"/>
              </w:rPr>
              <w:t xml:space="preserve"> 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0 - 100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Пески, супеси, суглинки, глины, торф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sz w:val="16"/>
                <w:szCs w:val="16"/>
              </w:rPr>
              <w:t>0,1</w:t>
            </w:r>
            <w:r w:rsidRPr="00303D25">
              <w:rPr>
                <w:rFonts w:cs="Times New Roman"/>
                <w:sz w:val="16"/>
                <w:szCs w:val="16"/>
                <w:lang w:val="en-US"/>
              </w:rPr>
              <w:t>62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Танамская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(K2</w:t>
            </w:r>
            <w:proofErr w:type="gramStart"/>
            <w:r w:rsidRPr="00303D25">
              <w:rPr>
                <w:rFonts w:cs="Times New Roman"/>
                <w:sz w:val="16"/>
                <w:szCs w:val="16"/>
              </w:rPr>
              <w:t>tn)+</w:t>
            </w:r>
            <w:proofErr w:type="gramEnd"/>
            <w:r w:rsidRPr="00303D25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03D25">
              <w:rPr>
                <w:rFonts w:cs="Times New Roman"/>
                <w:sz w:val="16"/>
                <w:szCs w:val="16"/>
              </w:rPr>
              <w:t>Салпадннская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>, K2sl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Pr="00303D25">
              <w:rPr>
                <w:rFonts w:cs="Times New Roman"/>
                <w:sz w:val="16"/>
                <w:szCs w:val="16"/>
              </w:rPr>
              <w:t xml:space="preserve">30 </w:t>
            </w:r>
            <w:r w:rsidRPr="00303D25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Pr="00303D25">
              <w:rPr>
                <w:rFonts w:cs="Times New Roman"/>
                <w:sz w:val="16"/>
                <w:szCs w:val="16"/>
              </w:rPr>
              <w:t xml:space="preserve">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100 – 370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Насоновская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(K2ns)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Pr="00303D25">
              <w:rPr>
                <w:rFonts w:cs="Times New Roman"/>
                <w:sz w:val="16"/>
                <w:szCs w:val="16"/>
              </w:rPr>
              <w:t>300</w:t>
            </w:r>
            <w:r w:rsidRPr="00303D25">
              <w:rPr>
                <w:rFonts w:cs="Times New Roman"/>
                <w:sz w:val="16"/>
                <w:szCs w:val="16"/>
                <w:lang w:val="en-US"/>
              </w:rPr>
              <w:t xml:space="preserve"> - </w:t>
            </w:r>
            <w:r w:rsidRPr="00303D25">
              <w:rPr>
                <w:rFonts w:cs="Times New Roman"/>
                <w:sz w:val="16"/>
                <w:szCs w:val="16"/>
              </w:rPr>
              <w:t>532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370 – 602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Алевролиты глинистые, глины, пески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Дорожковская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(K2dr)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-532 - 668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602 – 738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Аргиллитоподобные глины и алевриты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63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Долганская (K1-2dl)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-668- 866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738 – 936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Песчаники и пески с редкими прослоями алевролитов и глин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63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Яковлевская (K1jak)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-866 - 1310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936 - 1380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песчаников, алевролитов,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аргиллитоподобных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глин и аргиллитов с тонкими прослоями углей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Малохетская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(K1mch)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-1310 - 1399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1380 - 1469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Песчаники с редкими прослоями глинисто-алевритовых пород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Суходудинская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(K1sd)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-1399 - 1912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1469 - 1982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Нижнехетская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(K1nch)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-1912 - 2115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1982 - 2185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Яновстанская (J3jan)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-2115 - 2326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2185 - 2396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Аргиллитоподобные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глины и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алевритыс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редкими прослоями песчаников и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Сиговская(J3sg)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-2326 - 2425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2396 - 2495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Алевропелиты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с редкими тонкими прослоями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печаников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Точинская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>(J3tch)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-2425 - 2469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2495 - 2539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алевропелиты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с тонкими прослоями песчаников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Малышевская (J2ml)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-2469 - 2571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2539 - 2641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Леонтьевская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(J2ln)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-2571 - 2616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2641 - 2686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аргиллитов </w:t>
            </w:r>
            <w:proofErr w:type="gramStart"/>
            <w:r w:rsidRPr="00303D25">
              <w:rPr>
                <w:rFonts w:cs="Times New Roman"/>
                <w:color w:val="000000"/>
                <w:sz w:val="16"/>
                <w:szCs w:val="16"/>
              </w:rPr>
              <w:t>и  алевролитов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51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Вымская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(J2vm)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-2616 - 2700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2686 - 27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 и алевролитов, реже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76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Лайдинская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(J2ld)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-2700 - 2736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27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70</w:t>
            </w: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- 2806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Алевролиты и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алевропелиты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Надояхская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(J1nd)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-2736 - 2785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2806 - 28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5</w:t>
            </w:r>
            <w:r w:rsidRPr="00303D25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 и алевролитов с прослоями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Китербютская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(J1kt)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-2785 - 2811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28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5</w:t>
            </w:r>
            <w:r w:rsidRPr="00303D25">
              <w:rPr>
                <w:rFonts w:cs="Times New Roman"/>
                <w:color w:val="000000"/>
                <w:sz w:val="16"/>
                <w:szCs w:val="16"/>
              </w:rPr>
              <w:t>5 - 2881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Глины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аргиллитоподобные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Шараповская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(J1sh)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-2811 - 2850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2881 - 2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920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Песчаники и алевролиты с прослоями конгломератов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Левинская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>(J1lv)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-2850 - 2878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920</w:t>
            </w: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- 29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48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Алевролиты с тонкими прослоями песчаников.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82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ДЮК (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доюрский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комплекс)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-2878 - 2930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2948 - 3000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 и алевролитов, реже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</w:tbl>
    <w:p w:rsidR="00AF0AD0" w:rsidRPr="00111AB3" w:rsidRDefault="00AF0AD0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0D16DF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4</w:t>
      </w:r>
    </w:p>
    <w:p w:rsidR="00324978" w:rsidRDefault="008948A0" w:rsidP="000D16DF">
      <w:pPr>
        <w:autoSpaceDE w:val="0"/>
        <w:autoSpaceDN w:val="0"/>
        <w:adjustRightInd w:val="0"/>
        <w:ind w:left="5672" w:right="-598" w:hanging="1419"/>
        <w:jc w:val="center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5036"/>
        <w:gridCol w:w="3520"/>
      </w:tblGrid>
      <w:tr w:rsidR="00B72151" w:rsidRPr="00C83C0F" w:rsidTr="00B72151">
        <w:trPr>
          <w:trHeight w:val="16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C83C0F" w:rsidRDefault="00B72151" w:rsidP="00B7215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C83C0F" w:rsidRDefault="00B72151" w:rsidP="00B72151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72151" w:rsidRPr="00C83C0F" w:rsidRDefault="00B72151" w:rsidP="00B7215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B72151" w:rsidRPr="00C83C0F" w:rsidTr="00B72151">
        <w:trPr>
          <w:trHeight w:val="8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C83C0F" w:rsidRDefault="00B72151" w:rsidP="00B7215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C83C0F" w:rsidRDefault="00B72151" w:rsidP="00B7215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72151" w:rsidRPr="00C83C0F" w:rsidRDefault="00B72151" w:rsidP="00B7215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B72151" w:rsidRPr="00C83C0F" w:rsidTr="00B72151">
        <w:trPr>
          <w:trHeight w:val="157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72151" w:rsidRPr="007A21A2" w:rsidRDefault="00B72151" w:rsidP="00B72151">
            <w:pPr>
              <w:jc w:val="center"/>
              <w:rPr>
                <w:sz w:val="20"/>
                <w:szCs w:val="20"/>
              </w:rPr>
            </w:pPr>
            <w:r w:rsidRPr="007A21A2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45</w:t>
            </w:r>
            <w:r w:rsidRPr="007A21A2">
              <w:rPr>
                <w:sz w:val="20"/>
                <w:szCs w:val="20"/>
              </w:rPr>
              <w:t>0</w:t>
            </w:r>
          </w:p>
        </w:tc>
        <w:tc>
          <w:tcPr>
            <w:tcW w:w="248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72151" w:rsidRPr="007A21A2" w:rsidRDefault="00B72151" w:rsidP="00B72151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151" w:rsidRPr="007A21A2" w:rsidRDefault="00B72151" w:rsidP="00B72151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B72151" w:rsidRPr="00C20B7A" w:rsidTr="00B72151">
        <w:trPr>
          <w:trHeight w:val="195"/>
          <w:tblHeader/>
        </w:trPr>
        <w:tc>
          <w:tcPr>
            <w:tcW w:w="7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72151" w:rsidRPr="00707CC9" w:rsidRDefault="00B72151" w:rsidP="00B721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 w:rsidRPr="007A21A2">
              <w:rPr>
                <w:sz w:val="20"/>
                <w:szCs w:val="20"/>
              </w:rPr>
              <w:t>50-</w:t>
            </w:r>
            <w:r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2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72151" w:rsidRPr="007A21A2" w:rsidRDefault="00B72151" w:rsidP="00B72151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151" w:rsidRPr="007A21A2" w:rsidRDefault="00B72151" w:rsidP="00B72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A21A2">
              <w:rPr>
                <w:sz w:val="20"/>
                <w:szCs w:val="20"/>
                <w:vertAlign w:val="superscript"/>
              </w:rPr>
              <w:t>о</w:t>
            </w:r>
            <w:r w:rsidRPr="007A21A2">
              <w:rPr>
                <w:sz w:val="20"/>
                <w:szCs w:val="20"/>
              </w:rPr>
              <w:t>С/100м</w:t>
            </w:r>
          </w:p>
        </w:tc>
      </w:tr>
    </w:tbl>
    <w:p w:rsidR="00BF5358" w:rsidRDefault="00BF535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F106E" w:rsidRDefault="005F106E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F106E" w:rsidRDefault="005F106E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01375" w:rsidRDefault="00901375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0D16DF">
      <w:pPr>
        <w:pStyle w:val="1"/>
        <w:numPr>
          <w:ilvl w:val="0"/>
          <w:numId w:val="8"/>
        </w:numPr>
        <w:ind w:left="993" w:hanging="426"/>
      </w:pPr>
      <w:bookmarkStart w:id="4" w:name="_Toc213771713"/>
      <w:r>
        <w:lastRenderedPageBreak/>
        <w:t>Буровые раствор</w:t>
      </w:r>
      <w:r w:rsidR="00187BF9">
        <w:t>ы</w:t>
      </w:r>
      <w:bookmarkEnd w:id="4"/>
    </w:p>
    <w:p w:rsidR="005F2B3E" w:rsidRDefault="00187BF9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</w:t>
      </w:r>
      <w:r w:rsidR="00D31F2B">
        <w:rPr>
          <w:rFonts w:cs="Times New Roman"/>
          <w:szCs w:val="24"/>
        </w:rPr>
        <w:t>5</w:t>
      </w:r>
    </w:p>
    <w:p w:rsidR="005F2B3E" w:rsidRDefault="005F2B3E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7"/>
        <w:gridCol w:w="568"/>
        <w:gridCol w:w="855"/>
        <w:gridCol w:w="989"/>
        <w:gridCol w:w="1034"/>
        <w:gridCol w:w="663"/>
        <w:gridCol w:w="1414"/>
        <w:gridCol w:w="850"/>
        <w:gridCol w:w="1280"/>
        <w:gridCol w:w="570"/>
      </w:tblGrid>
      <w:tr w:rsidR="005F106E" w:rsidRPr="004C1D24" w:rsidTr="00D131D1">
        <w:trPr>
          <w:trHeight w:val="123"/>
          <w:tblHeader/>
        </w:trPr>
        <w:tc>
          <w:tcPr>
            <w:tcW w:w="68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8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62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5F106E" w:rsidRPr="004C1D24" w:rsidTr="00D131D1">
        <w:trPr>
          <w:trHeight w:val="211"/>
          <w:tblHeader/>
        </w:trPr>
        <w:tc>
          <w:tcPr>
            <w:tcW w:w="680" w:type="pct"/>
            <w:vMerge/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9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8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9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5F106E" w:rsidRPr="004C1D24" w:rsidTr="00D131D1">
        <w:trPr>
          <w:trHeight w:val="247"/>
        </w:trPr>
        <w:tc>
          <w:tcPr>
            <w:tcW w:w="6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877551" w:rsidRDefault="005F106E" w:rsidP="00D131D1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877551" w:rsidRDefault="005F106E" w:rsidP="00D131D1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877551" w:rsidRDefault="005F106E" w:rsidP="00D131D1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500</w:t>
            </w:r>
          </w:p>
        </w:tc>
        <w:tc>
          <w:tcPr>
            <w:tcW w:w="4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877551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1,15</w:t>
            </w:r>
          </w:p>
        </w:tc>
        <w:tc>
          <w:tcPr>
            <w:tcW w:w="48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877551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120 - 220</w:t>
            </w:r>
          </w:p>
        </w:tc>
        <w:tc>
          <w:tcPr>
            <w:tcW w:w="50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877551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  <w:tc>
          <w:tcPr>
            <w:tcW w:w="32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877551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9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643169" w:rsidRDefault="005F106E" w:rsidP="00D131D1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10 – 30 / 25 – 50</w:t>
            </w:r>
          </w:p>
        </w:tc>
        <w:tc>
          <w:tcPr>
            <w:tcW w:w="41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643169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643169" w:rsidRDefault="005F106E" w:rsidP="00D131D1">
            <w:pPr>
              <w:jc w:val="center"/>
              <w:rPr>
                <w:sz w:val="16"/>
                <w:szCs w:val="14"/>
                <w:highlight w:val="yellow"/>
              </w:rPr>
            </w:pPr>
            <w:r w:rsidRPr="00877551">
              <w:rPr>
                <w:sz w:val="16"/>
                <w:szCs w:val="14"/>
              </w:rPr>
              <w:t>15 - 45</w:t>
            </w:r>
          </w:p>
        </w:tc>
        <w:tc>
          <w:tcPr>
            <w:tcW w:w="2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643169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7 – 11</w:t>
            </w:r>
          </w:p>
        </w:tc>
      </w:tr>
      <w:tr w:rsidR="005F106E" w:rsidRPr="004C1D24" w:rsidTr="00D131D1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5F106E" w:rsidRPr="00643169" w:rsidRDefault="005F106E" w:rsidP="00D131D1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877551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F106E" w:rsidRPr="00877551" w:rsidRDefault="005F106E" w:rsidP="00D131D1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500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F106E" w:rsidRPr="00877551" w:rsidRDefault="005F106E" w:rsidP="00D131D1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1750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F106E" w:rsidRPr="00877551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F106E" w:rsidRPr="00643169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35 - 65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5F106E" w:rsidRPr="00877551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F106E" w:rsidRPr="00877551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5F106E" w:rsidRPr="00643169" w:rsidRDefault="005F106E" w:rsidP="00D131D1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 – 20 / 7 – 30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5F106E" w:rsidRPr="00643169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5F106E" w:rsidRPr="00643169" w:rsidRDefault="005F106E" w:rsidP="00D131D1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15 – 30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F106E" w:rsidRPr="00643169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 – 11</w:t>
            </w:r>
          </w:p>
        </w:tc>
      </w:tr>
      <w:tr w:rsidR="005F106E" w:rsidRPr="004C1D24" w:rsidTr="00D131D1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5F106E" w:rsidRPr="00643169" w:rsidRDefault="005F106E" w:rsidP="00D131D1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57514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</w:rPr>
              <w:t>20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F106E" w:rsidRPr="00E57514" w:rsidRDefault="005F106E" w:rsidP="00D131D1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1750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F106E" w:rsidRPr="00E57514" w:rsidRDefault="005F106E" w:rsidP="00D131D1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3000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F106E" w:rsidRPr="00E57514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1,14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F106E" w:rsidRPr="00E57514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5F106E" w:rsidRPr="00E57514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F106E" w:rsidRPr="00E57514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5F106E" w:rsidRPr="00E57514" w:rsidRDefault="005F106E" w:rsidP="00D131D1">
            <w:pPr>
              <w:pStyle w:val="af0"/>
              <w:rPr>
                <w:sz w:val="16"/>
                <w:szCs w:val="14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5 – 20 / 7 – 30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5F106E" w:rsidRPr="00E57514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5F106E" w:rsidRPr="00E57514" w:rsidRDefault="005F106E" w:rsidP="00D131D1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15 – 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F106E" w:rsidRPr="00643169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187BF9" w:rsidRDefault="00187BF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0D16DF">
      <w:pPr>
        <w:pStyle w:val="1"/>
        <w:numPr>
          <w:ilvl w:val="0"/>
          <w:numId w:val="8"/>
        </w:numPr>
        <w:ind w:left="993" w:hanging="426"/>
      </w:pPr>
      <w:bookmarkStart w:id="5" w:name="_Toc213771714"/>
      <w:r>
        <w:t>Геологическая нагрузка</w:t>
      </w:r>
      <w:bookmarkEnd w:id="5"/>
    </w:p>
    <w:p w:rsidR="006F7656" w:rsidRDefault="004D3F7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6</w:t>
      </w:r>
    </w:p>
    <w:p w:rsidR="00D31F2B" w:rsidRDefault="0043360F" w:rsidP="00D31F2B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D31F2B"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39"/>
        <w:gridCol w:w="2227"/>
        <w:gridCol w:w="2589"/>
        <w:gridCol w:w="2982"/>
      </w:tblGrid>
      <w:tr w:rsidR="005F106E" w:rsidRPr="003F3E1B" w:rsidTr="00D131D1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F106E" w:rsidRPr="003F3E1B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F106E" w:rsidRPr="003F3E1B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F106E" w:rsidRPr="003F3E1B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F106E" w:rsidRPr="003F3E1B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</w:tr>
      <w:tr w:rsidR="005F106E" w:rsidRPr="003F3E1B" w:rsidTr="00D131D1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F106E" w:rsidRPr="003F3E1B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F106E" w:rsidRPr="003F3E1B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F106E" w:rsidRPr="003F3E1B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5F106E" w:rsidRPr="003F3E1B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5F106E" w:rsidRPr="003F3E1B" w:rsidTr="00D131D1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06E" w:rsidRPr="00643169" w:rsidRDefault="005F106E" w:rsidP="00D131D1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2020-2146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06E" w:rsidRPr="00643169" w:rsidRDefault="005F106E" w:rsidP="00D131D1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126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06E" w:rsidRPr="00643169" w:rsidRDefault="005F106E" w:rsidP="00D131D1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43169">
              <w:rPr>
                <w:color w:val="000000"/>
                <w:sz w:val="18"/>
                <w:szCs w:val="18"/>
              </w:rPr>
              <w:t>Нх-1, Нх-3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106E" w:rsidRPr="00643169" w:rsidRDefault="005F106E" w:rsidP="00D131D1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643169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5F106E" w:rsidRPr="003F3E1B" w:rsidTr="00D131D1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06E" w:rsidRPr="00643169" w:rsidRDefault="005F106E" w:rsidP="00D131D1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2946-3000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06E" w:rsidRPr="00643169" w:rsidRDefault="005F106E" w:rsidP="00D131D1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06E" w:rsidRPr="00643169" w:rsidRDefault="005F106E" w:rsidP="00D131D1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43169">
              <w:rPr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106E" w:rsidRPr="00643169" w:rsidRDefault="005F106E" w:rsidP="00D131D1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43169">
              <w:rPr>
                <w:color w:val="000000"/>
                <w:sz w:val="18"/>
                <w:szCs w:val="18"/>
              </w:rPr>
              <w:t>Палеозой</w:t>
            </w:r>
          </w:p>
        </w:tc>
      </w:tr>
      <w:tr w:rsidR="005F106E" w:rsidRPr="003F3E1B" w:rsidTr="00D131D1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06E" w:rsidRPr="003F3E1B" w:rsidRDefault="005F106E" w:rsidP="00D131D1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06E" w:rsidRPr="007C30FC" w:rsidRDefault="005F106E" w:rsidP="00D131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06E" w:rsidRPr="003F3E1B" w:rsidRDefault="005F106E" w:rsidP="00D131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106E" w:rsidRPr="003F3E1B" w:rsidRDefault="005F106E" w:rsidP="00D131D1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Default="00044091" w:rsidP="000D16DF">
      <w:pPr>
        <w:pStyle w:val="1"/>
        <w:numPr>
          <w:ilvl w:val="0"/>
          <w:numId w:val="8"/>
        </w:numPr>
        <w:ind w:left="993" w:hanging="426"/>
      </w:pPr>
      <w:bookmarkStart w:id="6" w:name="_Toc213771715"/>
      <w:r>
        <w:t>Объем и с</w:t>
      </w:r>
      <w:r w:rsidR="00CE3A16">
        <w:t>остав услуг</w:t>
      </w:r>
      <w:bookmarkEnd w:id="6"/>
    </w:p>
    <w:p w:rsidR="006F4CE5" w:rsidRPr="006F4CE5" w:rsidRDefault="006F4CE5" w:rsidP="000D16DF"/>
    <w:p w:rsidR="0043360F" w:rsidRPr="00090E35" w:rsidRDefault="0043360F" w:rsidP="000D16DF">
      <w:pPr>
        <w:tabs>
          <w:tab w:val="left" w:pos="2760"/>
          <w:tab w:val="center" w:pos="4781"/>
        </w:tabs>
        <w:ind w:firstLine="567"/>
        <w:rPr>
          <w:szCs w:val="28"/>
        </w:rPr>
      </w:pPr>
      <w:r>
        <w:rPr>
          <w:szCs w:val="28"/>
        </w:rPr>
        <w:t xml:space="preserve">Исполнитель, оказывающий </w:t>
      </w:r>
      <w:r w:rsidR="00421FB5">
        <w:rPr>
          <w:szCs w:val="28"/>
        </w:rPr>
        <w:t xml:space="preserve">комплекс </w:t>
      </w:r>
      <w:r>
        <w:rPr>
          <w:szCs w:val="28"/>
        </w:rPr>
        <w:t>услуги по техническому и технологическому сопровождению наклонно-направленного бурения, долотного сервиса и сервиса ВЗД</w:t>
      </w:r>
      <w:r w:rsidR="00421FB5">
        <w:rPr>
          <w:szCs w:val="28"/>
        </w:rPr>
        <w:t xml:space="preserve"> с момента </w:t>
      </w:r>
      <w:proofErr w:type="spellStart"/>
      <w:r w:rsidR="00421FB5">
        <w:rPr>
          <w:szCs w:val="28"/>
        </w:rPr>
        <w:t>забурки</w:t>
      </w:r>
      <w:proofErr w:type="spellEnd"/>
      <w:r w:rsidR="00421FB5">
        <w:rPr>
          <w:szCs w:val="28"/>
        </w:rPr>
        <w:t xml:space="preserve"> скважины и до нормализации эксплуатационной колонны в количестве ориентировочно </w:t>
      </w:r>
      <w:r w:rsidR="005F106E">
        <w:rPr>
          <w:szCs w:val="28"/>
        </w:rPr>
        <w:t>95</w:t>
      </w:r>
      <w:r w:rsidR="00421FB5">
        <w:rPr>
          <w:szCs w:val="28"/>
        </w:rPr>
        <w:t xml:space="preserve"> суток.</w:t>
      </w:r>
      <w:r w:rsidR="00783964">
        <w:rPr>
          <w:szCs w:val="28"/>
        </w:rPr>
        <w:t xml:space="preserve"> Инженерное обеспечение работ персоналом Подрядчика с режимом работы 24 час в сутки, 7 дней в неделю.</w:t>
      </w:r>
    </w:p>
    <w:p w:rsidR="00CD19A8" w:rsidRDefault="00CD19A8" w:rsidP="000D16DF">
      <w:pPr>
        <w:tabs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 w:rsidR="00421FB5">
        <w:t xml:space="preserve"> 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1.</w:t>
      </w:r>
      <w:r w:rsidR="008D47F2">
        <w:t xml:space="preserve"> </w:t>
      </w:r>
      <w:r>
        <w:t>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</w:t>
      </w:r>
      <w:r w:rsidR="009A1FDB">
        <w:t>/Техническим заданием</w:t>
      </w:r>
      <w:r w:rsidRPr="00A142C7">
        <w:t xml:space="preserve"> на стро</w:t>
      </w:r>
      <w:r>
        <w:t>ительство скважины, которая включает, но не ограничивается: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долотн</w:t>
      </w:r>
      <w:r w:rsidR="00B6181E">
        <w:t>ая</w:t>
      </w:r>
      <w:r>
        <w:t xml:space="preserve"> программ</w:t>
      </w:r>
      <w:r w:rsidR="00B6181E"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>
        <w:t>и</w:t>
      </w:r>
      <w:r w:rsidR="00B6181E">
        <w:t>нного оборудования,</w:t>
      </w:r>
      <w:r>
        <w:t xml:space="preserve">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B6181E" w:rsidRPr="00A63A5E" w:rsidRDefault="0063452B" w:rsidP="000D16DF">
      <w:pPr>
        <w:tabs>
          <w:tab w:val="left" w:pos="2760"/>
          <w:tab w:val="center" w:pos="4781"/>
        </w:tabs>
        <w:ind w:firstLine="567"/>
      </w:pPr>
      <w:r w:rsidRPr="00572BA5">
        <w:t xml:space="preserve">- </w:t>
      </w:r>
      <w:r w:rsidR="00B6181E" w:rsidRPr="00572BA5">
        <w:t xml:space="preserve">программа ННБ для бурения скважины, которая должна содержать, но не ограничиваться: </w:t>
      </w:r>
      <w:r w:rsidR="00041B5A" w:rsidRPr="00572BA5">
        <w:t xml:space="preserve">исходные данные по скважине, </w:t>
      </w:r>
      <w:r w:rsidR="00572BA5" w:rsidRPr="00572BA5">
        <w:t xml:space="preserve">поддержание вертикальной </w:t>
      </w:r>
      <w:r w:rsidR="00041B5A" w:rsidRPr="00572BA5">
        <w:t>траектори</w:t>
      </w:r>
      <w:r w:rsidR="00572BA5" w:rsidRPr="00572BA5">
        <w:t>и</w:t>
      </w:r>
      <w:r w:rsidR="00041B5A" w:rsidRPr="00572BA5">
        <w:t xml:space="preserve"> ствола скважины (табличный вид с указанием глубины спуска обсадных колон, продуктивных пластов, участков изменения кривизны, интервалов установки ГНО, возможных зон осложнений), графическое изображение траектории (горизонтальная и вертикальная проекции, 3Д), планируемые КНБК (детальный состав и эскизы, для каждого интервала), расчет предотвращения пересечения стволов, расчетные данные крутящего момента и весов элементов КНБК и бурильной колонны, для запланированных к бурению интервалов, расчёт тенденции КНБК и анализ КНБК на влияние магнитной интерференции, гидравлический расчет, включая расчеты ЭЦП и давления на стояке для интервалов бурения, рекомендуемые режимы бурения, рекомендации по подбору долот и размера насадок, интервалы проведения статических </w:t>
      </w:r>
      <w:proofErr w:type="spellStart"/>
      <w:r w:rsidR="00041B5A" w:rsidRPr="00572BA5">
        <w:t>инклинометрических</w:t>
      </w:r>
      <w:proofErr w:type="spellEnd"/>
      <w:r w:rsidR="00041B5A" w:rsidRPr="00572BA5">
        <w:t xml:space="preserve"> замеров по каждому участку СКВАЖИНЫ, расчет спуска обсадной </w:t>
      </w:r>
      <w:r w:rsidR="00041B5A" w:rsidRPr="00572BA5">
        <w:lastRenderedPageBreak/>
        <w:t>колонны в скважину, обоснование выбора КНБК, расчёт установки местоположения яса в КНБК, рекомендации по предупреждению аварий и осложнений;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</w:t>
      </w:r>
      <w:r w:rsidR="00FC7B5F">
        <w:t>;</w:t>
      </w:r>
    </w:p>
    <w:p w:rsidR="00FC7B5F" w:rsidRDefault="00FC7B5F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Pr="00FC7B5F">
        <w:t>сбор данных и контроль в реальном времени фактических данных, относительно расчета по расположение траектории ствола скважины, рабочие параметры бурения (веса, моменты, вибрации, расход, нагрузки и другие);</w:t>
      </w:r>
    </w:p>
    <w:p w:rsidR="008D47F2" w:rsidRDefault="008D47F2" w:rsidP="000D16DF">
      <w:pPr>
        <w:tabs>
          <w:tab w:val="left" w:pos="2760"/>
          <w:tab w:val="center" w:pos="4781"/>
        </w:tabs>
        <w:ind w:firstLine="567"/>
      </w:pPr>
      <w:r w:rsidRPr="008D47F2">
        <w:t>- данные каротажа в реальном времени и полученные данные из памяти приборов</w:t>
      </w:r>
      <w:r>
        <w:t>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осложнений в процессе бурения;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вибраций;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плановое время оказания услуг.</w:t>
      </w:r>
    </w:p>
    <w:p w:rsidR="000F4498" w:rsidRPr="00073994" w:rsidRDefault="000F4498" w:rsidP="000D16DF">
      <w:pPr>
        <w:tabs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0F4498" w:rsidRDefault="007C2077" w:rsidP="000D16DF">
      <w:pPr>
        <w:tabs>
          <w:tab w:val="left" w:pos="2760"/>
          <w:tab w:val="center" w:pos="4781"/>
        </w:tabs>
        <w:ind w:firstLine="567"/>
      </w:pPr>
      <w:r>
        <w:t>2</w:t>
      </w:r>
      <w:r w:rsidR="000F4498" w:rsidRPr="00A142C7">
        <w:t>.</w:t>
      </w:r>
      <w:r w:rsidR="008D47F2">
        <w:t xml:space="preserve"> </w:t>
      </w:r>
      <w:r w:rsidR="000F4498" w:rsidRPr="00A142C7">
        <w:t xml:space="preserve">Предоставить </w:t>
      </w:r>
      <w:r w:rsidR="000F4498">
        <w:t>все необходимое оборудование для бурения скважины</w:t>
      </w:r>
      <w:r w:rsidR="004E2C13">
        <w:t>.</w:t>
      </w:r>
    </w:p>
    <w:p w:rsidR="009A1FDB" w:rsidRPr="00DA58CC" w:rsidRDefault="008D47F2" w:rsidP="000D16DF">
      <w:pPr>
        <w:tabs>
          <w:tab w:val="left" w:pos="2760"/>
          <w:tab w:val="center" w:pos="4781"/>
        </w:tabs>
        <w:ind w:firstLine="567"/>
      </w:pPr>
      <w:r>
        <w:t>3</w:t>
      </w:r>
      <w:r w:rsidR="009A1FDB">
        <w:t xml:space="preserve">. Обеспечение </w:t>
      </w:r>
      <w:r w:rsidR="00572BA5">
        <w:t xml:space="preserve">вертикальности </w:t>
      </w:r>
      <w:r w:rsidR="009A1FDB">
        <w:t>траектории скважины согласно программе проводки/ программе бурения/ проекту на строительство скважины.</w:t>
      </w:r>
    </w:p>
    <w:p w:rsidR="004E2C13" w:rsidRPr="004226DE" w:rsidRDefault="008D47F2" w:rsidP="000D16DF">
      <w:pPr>
        <w:pStyle w:val="Default"/>
        <w:ind w:firstLine="567"/>
        <w:jc w:val="both"/>
      </w:pPr>
      <w:r>
        <w:rPr>
          <w:bCs/>
        </w:rPr>
        <w:t>4</w:t>
      </w:r>
      <w:r w:rsidR="00DA58CC">
        <w:rPr>
          <w:bCs/>
        </w:rPr>
        <w:t>.</w:t>
      </w:r>
      <w:r w:rsidR="004E2C13" w:rsidRPr="004E2C13">
        <w:rPr>
          <w:bCs/>
        </w:rPr>
        <w:t xml:space="preserve"> </w:t>
      </w:r>
      <w:r w:rsidR="004E2C13" w:rsidRPr="004226DE">
        <w:rPr>
          <w:bCs/>
        </w:rPr>
        <w:t xml:space="preserve">Производить </w:t>
      </w:r>
      <w:r w:rsidR="004E2C13" w:rsidRPr="004226DE">
        <w:t>подготовку ОБОРУДОВАНИЯ и МАТЕРИАЛОВ представителем ИСПОЛНИТЕЛЯ к эксплуатации, а именно: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осмотр ОБОРУДОВАНИЯ и МАТЕРИАЛОВ на наличие возможных повреждений или наличия посторонних предметов;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учет пробуренных метров и наработку в часах по каждому ОБОРУДОВАНИЮ;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оценка состояния ОБОРУДОВАНИЯ и МАТЕРИАЛОВ;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проверка установки в долоте насадки расчетного диаметра;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сборкой и креплением КНБК;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спуском КНБК в скважину;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приработкой ОБОРУДОВАНИЯ.</w:t>
      </w:r>
    </w:p>
    <w:p w:rsidR="004E2C13" w:rsidRPr="004226DE" w:rsidRDefault="004E2C13" w:rsidP="000D16DF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участие в ликвидации нештатных ситуаций, возникших при бурении скважины (прихваты, затяжки, посадки и </w:t>
      </w:r>
      <w:proofErr w:type="spellStart"/>
      <w:r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4226DE">
        <w:rPr>
          <w:rFonts w:eastAsia="Calibri" w:cs="Times New Roman"/>
          <w:bCs/>
          <w:color w:val="000000"/>
          <w:szCs w:val="24"/>
        </w:rPr>
        <w:t>)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резьб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8D47F2" w:rsidP="000D16DF">
      <w:pPr>
        <w:pStyle w:val="Default"/>
        <w:ind w:firstLine="567"/>
        <w:jc w:val="both"/>
      </w:pPr>
      <w:r>
        <w:t>5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</w:t>
      </w:r>
      <w:r w:rsidR="009A1FDB">
        <w:t xml:space="preserve"> и телеметрии </w:t>
      </w:r>
      <w:r w:rsidR="0050205B">
        <w:t>на скважине З</w:t>
      </w:r>
      <w:r w:rsidR="0050205B" w:rsidRPr="00A142C7">
        <w:t xml:space="preserve">аказчика. </w:t>
      </w:r>
    </w:p>
    <w:p w:rsidR="0050205B" w:rsidRPr="00BF5CEC" w:rsidRDefault="008D47F2" w:rsidP="000D16DF">
      <w:pPr>
        <w:tabs>
          <w:tab w:val="left" w:pos="2760"/>
          <w:tab w:val="center" w:pos="4781"/>
        </w:tabs>
        <w:ind w:firstLine="567"/>
      </w:pPr>
      <w:r>
        <w:t>6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оперативный контроль и регистрация р</w:t>
      </w:r>
      <w:r w:rsidR="0050205B">
        <w:t>ежимов процесса бурения скважины</w:t>
      </w:r>
      <w:r w:rsidR="004E2C13">
        <w:t>.</w:t>
      </w:r>
    </w:p>
    <w:p w:rsidR="0050205B" w:rsidRPr="00A142C7" w:rsidRDefault="008D47F2" w:rsidP="000D16DF">
      <w:pPr>
        <w:tabs>
          <w:tab w:val="left" w:pos="2760"/>
          <w:tab w:val="center" w:pos="4781"/>
        </w:tabs>
        <w:ind w:firstLine="567"/>
      </w:pPr>
      <w:r>
        <w:t>7</w:t>
      </w:r>
      <w:r w:rsidR="0050205B">
        <w:t>. Осуществля</w:t>
      </w:r>
      <w:r w:rsidR="0050205B" w:rsidRPr="00A142C7">
        <w:t>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>
        <w:t>,</w:t>
      </w:r>
      <w:r w:rsidR="004E2C13">
        <w:t xml:space="preserve"> </w:t>
      </w:r>
      <w:r w:rsidR="0050205B" w:rsidRPr="00A142C7">
        <w:t>ВЗД</w:t>
      </w:r>
      <w:r w:rsidR="009A1FDB">
        <w:t xml:space="preserve"> и телеметрии</w:t>
      </w:r>
      <w:r w:rsidR="0050205B" w:rsidRPr="00A142C7">
        <w:t>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8</w:t>
      </w:r>
      <w:r w:rsidR="0050205B" w:rsidRPr="00A142C7">
        <w:t>.</w:t>
      </w:r>
      <w:r w:rsidR="004E2C13">
        <w:t xml:space="preserve"> 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9</w:t>
      </w:r>
      <w:r w:rsidR="00D4264D">
        <w:t>.</w:t>
      </w:r>
      <w:r w:rsidR="007062E2">
        <w:rPr>
          <w:rFonts w:cs="Times New Roman"/>
          <w:szCs w:val="24"/>
        </w:rPr>
        <w:t xml:space="preserve"> </w:t>
      </w:r>
      <w:r w:rsidR="004E2C13" w:rsidRPr="004226DE">
        <w:rPr>
          <w:rFonts w:cs="Times New Roman"/>
          <w:szCs w:val="24"/>
        </w:rPr>
        <w:t xml:space="preserve">Предоставлять суточный рапорт о наличии, наработке и состоянии каждого оборудования, принадлежащего Исполнителю, на объекте Заказчика на электронный адрес Заказчика: </w:t>
      </w:r>
      <w:hyperlink r:id="rId8" w:history="1">
        <w:r w:rsidR="004E2C13" w:rsidRPr="004226DE">
          <w:rPr>
            <w:rStyle w:val="ab"/>
            <w:rFonts w:cs="Times New Roman"/>
            <w:szCs w:val="24"/>
          </w:rPr>
          <w:t>pds@bngre.ru</w:t>
        </w:r>
      </w:hyperlink>
      <w:r w:rsidR="004E2C13" w:rsidRPr="004226DE">
        <w:rPr>
          <w:rFonts w:cs="Times New Roman"/>
          <w:szCs w:val="24"/>
        </w:rPr>
        <w:t xml:space="preserve">, </w:t>
      </w:r>
      <w:hyperlink r:id="rId9" w:history="1">
        <w:r w:rsidR="004E2C13" w:rsidRPr="004226DE">
          <w:rPr>
            <w:rStyle w:val="ab"/>
            <w:rFonts w:cs="Times New Roman"/>
            <w:szCs w:val="24"/>
            <w:lang w:val="en-US"/>
          </w:rPr>
          <w:t>PTO</w:t>
        </w:r>
        <w:r w:rsidR="004E2C13" w:rsidRPr="004226DE">
          <w:rPr>
            <w:rStyle w:val="ab"/>
            <w:rFonts w:cs="Times New Roman"/>
            <w:szCs w:val="24"/>
          </w:rPr>
          <w:t>@</w:t>
        </w:r>
        <w:r w:rsidR="004E2C13" w:rsidRPr="004226DE">
          <w:rPr>
            <w:rStyle w:val="ab"/>
            <w:rFonts w:cs="Times New Roman"/>
            <w:szCs w:val="24"/>
            <w:lang w:val="en-US"/>
          </w:rPr>
          <w:t>bngre</w:t>
        </w:r>
        <w:r w:rsidR="004E2C13" w:rsidRPr="004226DE">
          <w:rPr>
            <w:rStyle w:val="ab"/>
            <w:rFonts w:cs="Times New Roman"/>
            <w:szCs w:val="24"/>
          </w:rPr>
          <w:t>.</w:t>
        </w:r>
        <w:r w:rsidR="004E2C13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4E2C13" w:rsidRPr="007202A1">
        <w:rPr>
          <w:rStyle w:val="ab"/>
          <w:rFonts w:cs="Times New Roman"/>
          <w:color w:val="000000" w:themeColor="text1"/>
          <w:szCs w:val="24"/>
        </w:rPr>
        <w:t>,</w:t>
      </w:r>
      <w:r w:rsidR="004E2C13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4E2C13">
        <w:rPr>
          <w:rStyle w:val="ab"/>
          <w:rFonts w:cs="Times New Roman"/>
          <w:szCs w:val="24"/>
          <w:lang w:val="en-US"/>
        </w:rPr>
        <w:t>verbitskiy</w:t>
      </w:r>
      <w:r w:rsidR="004E2C13" w:rsidRPr="007202A1">
        <w:rPr>
          <w:rStyle w:val="ab"/>
          <w:rFonts w:cs="Times New Roman"/>
          <w:szCs w:val="24"/>
        </w:rPr>
        <w:t>_</w:t>
      </w:r>
      <w:r w:rsidR="004E2C13">
        <w:rPr>
          <w:rStyle w:val="ab"/>
          <w:rFonts w:cs="Times New Roman"/>
          <w:szCs w:val="24"/>
          <w:lang w:val="en-US"/>
        </w:rPr>
        <w:t>DD</w:t>
      </w:r>
      <w:r w:rsidR="004E2C13" w:rsidRPr="007202A1">
        <w:rPr>
          <w:rStyle w:val="ab"/>
          <w:rFonts w:cs="Times New Roman"/>
          <w:szCs w:val="24"/>
        </w:rPr>
        <w:t>@</w:t>
      </w:r>
      <w:r w:rsidR="004E2C13">
        <w:rPr>
          <w:rStyle w:val="ab"/>
          <w:rFonts w:cs="Times New Roman"/>
          <w:szCs w:val="24"/>
          <w:lang w:val="en-US"/>
        </w:rPr>
        <w:t>bngre</w:t>
      </w:r>
      <w:r w:rsidR="004E2C13">
        <w:rPr>
          <w:rStyle w:val="ab"/>
          <w:rFonts w:cs="Times New Roman"/>
          <w:szCs w:val="24"/>
        </w:rPr>
        <w:t>.</w:t>
      </w:r>
      <w:r w:rsidR="004E2C13">
        <w:rPr>
          <w:rStyle w:val="ab"/>
          <w:rFonts w:cs="Times New Roman"/>
          <w:szCs w:val="24"/>
          <w:lang w:val="en-US"/>
        </w:rPr>
        <w:t>ru</w:t>
      </w:r>
      <w:r w:rsidR="004E2C13" w:rsidRPr="004226DE">
        <w:rPr>
          <w:rFonts w:cs="Times New Roman"/>
          <w:szCs w:val="24"/>
        </w:rPr>
        <w:t xml:space="preserve"> не позднее 07:30 по Красноярскому времени.</w:t>
      </w:r>
    </w:p>
    <w:p w:rsidR="0050205B" w:rsidRPr="00BF5CEC" w:rsidRDefault="007C2077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0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</w:t>
      </w:r>
      <w:r w:rsidR="004E2C13">
        <w:t>.</w:t>
      </w:r>
    </w:p>
    <w:p w:rsidR="0050205B" w:rsidRPr="00A142C7" w:rsidRDefault="00DA58CC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1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0D16DF">
      <w:pPr>
        <w:tabs>
          <w:tab w:val="left" w:pos="2760"/>
          <w:tab w:val="center" w:pos="4781"/>
        </w:tabs>
        <w:ind w:firstLine="567"/>
      </w:pPr>
      <w:r>
        <w:lastRenderedPageBreak/>
        <w:t>1</w:t>
      </w:r>
      <w:r w:rsidR="008D47F2">
        <w:t>2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0D16DF">
      <w:pPr>
        <w:tabs>
          <w:tab w:val="left" w:pos="567"/>
          <w:tab w:val="left" w:pos="851"/>
          <w:tab w:val="left" w:pos="2760"/>
          <w:tab w:val="center" w:pos="4781"/>
        </w:tabs>
        <w:ind w:firstLine="567"/>
      </w:pPr>
      <w:r>
        <w:t>1</w:t>
      </w:r>
      <w:r w:rsidR="008D47F2">
        <w:t>3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4E2C13" w:rsidRPr="004226DE" w:rsidRDefault="004E2C13" w:rsidP="000D16DF">
      <w:pPr>
        <w:pStyle w:val="Default"/>
        <w:ind w:firstLine="567"/>
        <w:jc w:val="both"/>
      </w:pPr>
      <w:r w:rsidRPr="004226DE">
        <w:t>1</w:t>
      </w:r>
      <w:r w:rsidR="008D47F2">
        <w:t>4</w:t>
      </w:r>
      <w:r w:rsidRPr="004226DE">
        <w:t>. Обеспечить присутствие представителя Исполнителя на ежедневных селекторных совещаниях Заказчика в 08:00 и 16:00.</w:t>
      </w:r>
    </w:p>
    <w:p w:rsidR="0050205B" w:rsidRDefault="001669A7" w:rsidP="000D16DF">
      <w:pPr>
        <w:pStyle w:val="Default"/>
        <w:ind w:firstLine="567"/>
        <w:jc w:val="both"/>
      </w:pPr>
      <w:r>
        <w:t>1</w:t>
      </w:r>
      <w:r w:rsidR="008D47F2">
        <w:t>5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8D47F2" w:rsidRDefault="001669A7" w:rsidP="000D16DF">
      <w:pPr>
        <w:pStyle w:val="Default"/>
        <w:ind w:firstLine="567"/>
        <w:jc w:val="both"/>
      </w:pPr>
      <w:r>
        <w:t>1</w:t>
      </w:r>
      <w:r w:rsidR="008D47F2">
        <w:t>6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</w:t>
      </w:r>
      <w:r w:rsidR="0050205B" w:rsidRPr="008D47F2">
        <w:t>) выдать письменную рекомендацию для приведения ситуации по скважине в норму.</w:t>
      </w:r>
    </w:p>
    <w:p w:rsidR="009A1FDB" w:rsidRPr="00C348EF" w:rsidRDefault="008D47F2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t>1</w:t>
      </w:r>
      <w:r w:rsidR="00572BA5">
        <w:rPr>
          <w:color w:val="auto"/>
        </w:rPr>
        <w:t>7</w:t>
      </w:r>
      <w:r w:rsidR="009A1FDB" w:rsidRPr="008D47F2">
        <w:rPr>
          <w:color w:val="auto"/>
        </w:rPr>
        <w:t xml:space="preserve">. Обеспечить необходимый зенитный угол </w:t>
      </w:r>
      <w:bookmarkStart w:id="7" w:name="_Hlk182406529"/>
      <w:r w:rsidRPr="008D47F2">
        <w:rPr>
          <w:color w:val="auto"/>
        </w:rPr>
        <w:t>(</w:t>
      </w:r>
      <w:r w:rsidR="00901375">
        <w:rPr>
          <w:color w:val="auto"/>
        </w:rPr>
        <w:t>техническая колонна</w:t>
      </w:r>
      <w:r w:rsidRPr="008D47F2">
        <w:rPr>
          <w:color w:val="auto"/>
        </w:rPr>
        <w:t>, эксплуатационная колонна)</w:t>
      </w:r>
      <w:r w:rsidR="009A1FDB" w:rsidRPr="008D47F2">
        <w:rPr>
          <w:color w:val="auto"/>
        </w:rPr>
        <w:t xml:space="preserve"> </w:t>
      </w:r>
      <w:bookmarkEnd w:id="7"/>
      <w:r w:rsidR="009A1FDB" w:rsidRPr="008D47F2">
        <w:rPr>
          <w:color w:val="auto"/>
        </w:rPr>
        <w:t>согласно программе бурения/проекту на строительство скважины.</w:t>
      </w:r>
    </w:p>
    <w:p w:rsidR="0050205B" w:rsidRDefault="008D47F2" w:rsidP="000D16DF">
      <w:pPr>
        <w:pStyle w:val="Default"/>
        <w:ind w:firstLine="567"/>
        <w:jc w:val="both"/>
      </w:pPr>
      <w:r>
        <w:t>1</w:t>
      </w:r>
      <w:r w:rsidR="00572BA5">
        <w:t>8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572BA5" w:rsidP="000D16DF">
      <w:pPr>
        <w:pStyle w:val="Default"/>
        <w:ind w:firstLine="567"/>
        <w:jc w:val="both"/>
      </w:pPr>
      <w:r>
        <w:t>19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50205B">
        <w:t xml:space="preserve">сдачи-приемки </w:t>
      </w:r>
      <w:r w:rsidR="0050205B" w:rsidRPr="00754148">
        <w:t>(со</w:t>
      </w:r>
      <w:r w:rsidR="0050205B">
        <w:t xml:space="preserve">ставленного по форме </w:t>
      </w:r>
      <w:r w:rsidR="00B7356E">
        <w:t>п</w:t>
      </w:r>
      <w:r w:rsidR="0050205B">
        <w:t xml:space="preserve">риложения </w:t>
      </w:r>
      <w:r w:rsidR="0050205B" w:rsidRPr="00754148">
        <w:t>№ 11).</w:t>
      </w:r>
    </w:p>
    <w:p w:rsidR="0050205B" w:rsidRDefault="009A1FDB" w:rsidP="000D16DF">
      <w:pPr>
        <w:pStyle w:val="Default"/>
        <w:ind w:firstLine="567"/>
        <w:jc w:val="both"/>
      </w:pPr>
      <w:r>
        <w:t>2</w:t>
      </w:r>
      <w:r w:rsidR="00572BA5">
        <w:t>0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1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2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резьб не менее чем 3 (три) часа до сборки КНБК</w:t>
      </w:r>
      <w:r w:rsidR="007062E2">
        <w:rPr>
          <w:bCs/>
        </w:rPr>
        <w:t>.</w:t>
      </w:r>
    </w:p>
    <w:p w:rsidR="0050205B" w:rsidRDefault="009E3410" w:rsidP="000D16DF">
      <w:pPr>
        <w:pStyle w:val="Default"/>
        <w:ind w:firstLine="567"/>
        <w:jc w:val="both"/>
      </w:pPr>
      <w:r>
        <w:rPr>
          <w:bCs/>
        </w:rPr>
        <w:t>2</w:t>
      </w:r>
      <w:r w:rsidR="00572BA5">
        <w:rPr>
          <w:bCs/>
        </w:rPr>
        <w:t>3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</w:t>
      </w:r>
      <w:r w:rsidR="009A1FDB">
        <w:t>, ВЗД с записью в буровом журнале</w:t>
      </w:r>
      <w:r w:rsidR="0050205B" w:rsidRPr="00F5782A"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4</w:t>
      </w:r>
      <w:r>
        <w:t xml:space="preserve">. </w:t>
      </w:r>
      <w:r w:rsidRPr="007062E2">
        <w:t>При бурении секции под</w:t>
      </w:r>
      <w:r w:rsidR="00572BA5">
        <w:t xml:space="preserve"> </w:t>
      </w:r>
      <w:r w:rsidR="00646A71">
        <w:t xml:space="preserve">техническую </w:t>
      </w:r>
      <w:r w:rsidRPr="007062E2">
        <w:t>и эксплуатационную колонн</w:t>
      </w:r>
      <w:r w:rsidR="00572BA5">
        <w:t>ы</w:t>
      </w:r>
      <w:r w:rsidRPr="007062E2">
        <w:t>: предоставление каротажных данных – а) в реальном времени, б) дважды в сутки (7:00 и 17:00), а также по запросу; из памяти в течение 12 часов после подъёма компоновки в цифровом виде (LAS, PDF, инклинометрия)</w:t>
      </w:r>
      <w:r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5</w:t>
      </w:r>
      <w:r>
        <w:t xml:space="preserve">. </w:t>
      </w:r>
      <w:r w:rsidRPr="007062E2">
        <w:t xml:space="preserve">Проведение записи привязочного ГК не менее 50 м в интервале предыдущего долбления, при обязательном наличии чётко выделяемых геологических реперов. Интервал записи согласовать с геологической службой </w:t>
      </w:r>
      <w:r>
        <w:t>З</w:t>
      </w:r>
      <w:r w:rsidRPr="007062E2">
        <w:t>аказчика.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6</w:t>
      </w:r>
      <w:r w:rsidRPr="007062E2">
        <w:t>. По завершению скважины Подрядчик представляет Заказчику сводный отчет по скважине в печатном и электронном виде. К сводному отчету по скважине предъявляются следующие требования: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отчет по скважинным исследованиям;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план скважины. Сводный отчет по скважине должен быть представлен Заказчику в течение четырнадцати (14) календарных дней после заканчивания скважины бурением. Он должен включать все замеры и копии чертежей и буровых журналов, а также анализы качества каротажной диаграммы.</w:t>
      </w:r>
    </w:p>
    <w:p w:rsid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7</w:t>
      </w:r>
      <w:r w:rsidRPr="007062E2">
        <w:t>. Подрядчик перед началом работ обязан согласовать с Заказчиком формат, протокол передачи данных, а также перечень каналов, передаваемых замеров во время бурения на сервер УМБ (удаленный мониторинг бурения) и обеспечить интеграцию программного обеспечения УМБ и своей станции.</w:t>
      </w:r>
    </w:p>
    <w:p w:rsidR="0050205B" w:rsidRDefault="009E3410" w:rsidP="000D16DF">
      <w:pPr>
        <w:pStyle w:val="Default"/>
        <w:ind w:firstLine="567"/>
        <w:jc w:val="both"/>
      </w:pPr>
      <w:r>
        <w:t>2</w:t>
      </w:r>
      <w:r w:rsidR="00572BA5">
        <w:t>8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572BA5" w:rsidP="000D16DF">
      <w:pPr>
        <w:pStyle w:val="Default"/>
        <w:ind w:firstLine="567"/>
        <w:jc w:val="both"/>
        <w:rPr>
          <w:noProof/>
        </w:rPr>
      </w:pPr>
      <w:r>
        <w:t>29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</w:t>
      </w:r>
      <w:r w:rsidR="00367AA1">
        <w:rPr>
          <w:noProof/>
        </w:rPr>
        <w:t>я</w:t>
      </w:r>
      <w:r w:rsidR="0050205B" w:rsidRPr="00DF0C45">
        <w:rPr>
          <w:noProof/>
        </w:rPr>
        <w:t xml:space="preserve"> по изменению параметров бурения.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lastRenderedPageBreak/>
        <w:t>3</w:t>
      </w:r>
      <w:r w:rsidR="00572BA5">
        <w:rPr>
          <w:bCs/>
        </w:rPr>
        <w:t>0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t>3</w:t>
      </w:r>
      <w:r w:rsidR="00572BA5">
        <w:t>1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2</w:t>
      </w:r>
      <w:r w:rsidR="00FB5EC6">
        <w:rPr>
          <w:bCs/>
        </w:rPr>
        <w:t>. Производить расчет</w:t>
      </w:r>
      <w:r w:rsidR="000F4498">
        <w:rPr>
          <w:bCs/>
        </w:rPr>
        <w:t>ы</w:t>
      </w:r>
      <w:r w:rsidR="00FB5EC6"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 w:rsidR="00FB5EC6"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 w:rsidR="00FB5EC6"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 w:rsidR="00FB5EC6">
        <w:rPr>
          <w:bCs/>
        </w:rPr>
        <w:t xml:space="preserve"> для выполнения КПЭ.</w:t>
      </w:r>
    </w:p>
    <w:p w:rsidR="0050205B" w:rsidRDefault="0050205B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0D16DF">
      <w:pPr>
        <w:snapToGrid w:val="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Pr="00CB30FB" w:rsidRDefault="0050205B" w:rsidP="000D16DF">
      <w:pPr>
        <w:snapToGrid w:val="0"/>
        <w:ind w:firstLine="567"/>
      </w:pPr>
      <w:bookmarkStart w:id="8" w:name="_Hlk182401386"/>
      <w:r w:rsidRPr="00CB30FB">
        <w:t xml:space="preserve">- предоставить на согласование кандидатуры не менее </w:t>
      </w:r>
      <w:r w:rsidR="005734E4" w:rsidRPr="00CB30FB">
        <w:t>4-х инженеров по долотному сервису и сервису ВЗД</w:t>
      </w:r>
      <w:r w:rsidRPr="00CB30FB">
        <w:t xml:space="preserve"> с опытом работы согласно требованиям Технического задания (</w:t>
      </w:r>
      <w:r w:rsidR="004E2C13" w:rsidRPr="00CB30FB">
        <w:t>п</w:t>
      </w:r>
      <w:r w:rsidRPr="00CB30FB">
        <w:t>риложени</w:t>
      </w:r>
      <w:r w:rsidR="00B7356E" w:rsidRPr="00CB30FB">
        <w:t>е</w:t>
      </w:r>
      <w:r w:rsidRPr="00CB30FB">
        <w:t xml:space="preserve"> №</w:t>
      </w:r>
      <w:r w:rsidR="00B7356E" w:rsidRPr="00CB30FB">
        <w:t xml:space="preserve"> 1</w:t>
      </w:r>
      <w:r w:rsidRPr="00CB30FB">
        <w:t>)</w:t>
      </w:r>
      <w:r w:rsidR="00B7356E" w:rsidRPr="00CB30FB">
        <w:t>;</w:t>
      </w:r>
    </w:p>
    <w:bookmarkEnd w:id="8"/>
    <w:p w:rsidR="005734E4" w:rsidRDefault="005734E4" w:rsidP="000D16DF">
      <w:pPr>
        <w:snapToGrid w:val="0"/>
        <w:ind w:firstLine="567"/>
      </w:pPr>
      <w:r w:rsidRPr="00CB30FB">
        <w:t>- предоставить на согласование кандидатуры не менее 4-х человек по наклонно-направленному бурению боковых стволов с опытом работы согласно требованиям Технического задания (</w:t>
      </w:r>
      <w:r w:rsidR="004E2C13" w:rsidRPr="00CB30FB">
        <w:t>п</w:t>
      </w:r>
      <w:r w:rsidRPr="00CB30FB">
        <w:t xml:space="preserve">риложение № </w:t>
      </w:r>
      <w:r w:rsidR="00B7356E" w:rsidRPr="00CB30FB">
        <w:t>1</w:t>
      </w:r>
      <w:r w:rsidRPr="00CB30FB">
        <w:t>)</w:t>
      </w:r>
      <w:r w:rsidR="00B7356E" w:rsidRPr="00CB30FB">
        <w:t>.</w:t>
      </w:r>
    </w:p>
    <w:p w:rsidR="00B7356E" w:rsidRPr="00B7356E" w:rsidRDefault="00B7356E" w:rsidP="000D16DF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>приведены в приложении № 2 к Техническому заданию.</w:t>
      </w:r>
    </w:p>
    <w:p w:rsidR="00110CA6" w:rsidRDefault="00110CA6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5146C" w:rsidRDefault="00B5146C" w:rsidP="000D16DF">
      <w:pPr>
        <w:pStyle w:val="1"/>
        <w:numPr>
          <w:ilvl w:val="0"/>
          <w:numId w:val="8"/>
        </w:numPr>
        <w:ind w:left="992" w:hanging="425"/>
      </w:pPr>
      <w:bookmarkStart w:id="9" w:name="_Toc213771716"/>
      <w:r>
        <w:t>Оборудование</w:t>
      </w:r>
      <w:bookmarkEnd w:id="9"/>
    </w:p>
    <w:p w:rsidR="000D16DF" w:rsidRPr="000D16DF" w:rsidRDefault="000D16DF" w:rsidP="000D16DF"/>
    <w:p w:rsidR="005B77E8" w:rsidRPr="004E2EF5" w:rsidRDefault="005B77E8" w:rsidP="000D16DF">
      <w:pPr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0D16DF">
      <w:pPr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="005734E4">
        <w:t xml:space="preserve">телеметрических систем, </w:t>
      </w:r>
      <w:r w:rsidRPr="004E2EF5">
        <w:t xml:space="preserve">приборов для проведения ГИС, а также радиоактивных источников (при наличии). </w:t>
      </w:r>
    </w:p>
    <w:p w:rsidR="007062E2" w:rsidRDefault="007062E2" w:rsidP="000D16DF">
      <w:pPr>
        <w:ind w:firstLine="567"/>
      </w:pPr>
      <w:r w:rsidRPr="007062E2">
        <w:t xml:space="preserve">При наличии, в применяемом </w:t>
      </w:r>
      <w:r>
        <w:t>П</w:t>
      </w:r>
      <w:r w:rsidRPr="007062E2">
        <w:t>одрядчиком оборудовании, радиационных источников, обязательно подтверждение наличия у Подрядчика копии лицензии на эксплуатацию радиационных источников выдаваемой Федеральной службой по экологическому, технологическому и атомному надзору Ростехнадзора.</w:t>
      </w:r>
    </w:p>
    <w:p w:rsidR="005B77E8" w:rsidRPr="004E2EF5" w:rsidRDefault="005B77E8" w:rsidP="000D16DF">
      <w:pPr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0D16DF">
      <w:pPr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0D16DF">
      <w:pPr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 xml:space="preserve">паспорта о прохождении регулярного обслуживания и калибровки на </w:t>
      </w:r>
      <w:r w:rsidR="005734E4">
        <w:t xml:space="preserve">сертифицированных предприятиях </w:t>
      </w:r>
      <w:r w:rsidRPr="004E2EF5">
        <w:t>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A43E33" w:rsidRPr="004226DE" w:rsidRDefault="00A43E33" w:rsidP="00A43E33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Сертификат соответствия ГОСТ Р, ИСО 9001 и 9002 /АНИQ1/ ИСО/TS 29001, DS-1, АНИ Спецификация 5B (5СТ, 5А5), АНИ RP7G, АНИ Спецификация 7, АНИ RP8B.</w:t>
      </w:r>
    </w:p>
    <w:p w:rsidR="005B77E8" w:rsidRPr="00D17E79" w:rsidRDefault="005B77E8" w:rsidP="000D16DF">
      <w:pPr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применять долота, с учетом опыта работы данными долотами в регионе оказания услуг. 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15083" w:rsidRDefault="00015083" w:rsidP="00015083">
      <w:pPr>
        <w:tabs>
          <w:tab w:val="left" w:pos="851"/>
        </w:tabs>
        <w:ind w:firstLine="567"/>
      </w:pPr>
      <w:r>
        <w:lastRenderedPageBreak/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>
        <w:t>породоразрушающий</w:t>
      </w:r>
      <w:proofErr w:type="spellEnd"/>
      <w:r>
        <w:t xml:space="preserve"> инструмент должны быть указаны его технические характеристики.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использовать в работе только новые буровые долота без наработки.</w:t>
      </w:r>
    </w:p>
    <w:p w:rsidR="005B77E8" w:rsidRPr="00ED2DEB" w:rsidRDefault="00015083" w:rsidP="00015083">
      <w:pPr>
        <w:tabs>
          <w:tab w:val="left" w:pos="851"/>
        </w:tabs>
        <w:ind w:firstLine="567"/>
        <w:rPr>
          <w:iCs/>
        </w:rPr>
      </w:pPr>
      <w:r>
        <w:t>Использованные (</w:t>
      </w:r>
      <w:proofErr w:type="spellStart"/>
      <w:r>
        <w:t>ремонтопригодные</w:t>
      </w:r>
      <w:proofErr w:type="spellEnd"/>
      <w:r>
        <w:t>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Pr="00A142C7" w:rsidRDefault="005B77E8" w:rsidP="000D16DF">
      <w:pPr>
        <w:tabs>
          <w:tab w:val="left" w:pos="539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</w:t>
      </w:r>
      <w:r w:rsidR="00783964">
        <w:t xml:space="preserve"> с регулируемым углом перекоса, </w:t>
      </w:r>
      <w:r w:rsidRPr="00A142C7">
        <w:t xml:space="preserve">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</w:t>
      </w:r>
      <w:r w:rsidR="00783964">
        <w:t>ованием специального назначения, телеметрический прибор с гидравлическим каналом связи.</w:t>
      </w:r>
    </w:p>
    <w:p w:rsidR="006300F7" w:rsidRPr="004E2EF5" w:rsidRDefault="005B77E8" w:rsidP="006300F7">
      <w:pPr>
        <w:ind w:firstLine="567"/>
      </w:pPr>
      <w:r w:rsidRPr="00A142C7"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D17E79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D17E79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6300F7" w:rsidRDefault="006300F7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>
        <w:rPr>
          <w:bCs/>
        </w:rPr>
        <w:t xml:space="preserve"> </w:t>
      </w:r>
      <w:r w:rsidRPr="006300F7">
        <w:rPr>
          <w:bCs/>
        </w:rPr>
        <w:t>Оборудование для выполнения работ по техническому и технологическому сопровождению наклонно-направленного бурения</w:t>
      </w:r>
      <w:r>
        <w:rPr>
          <w:bCs/>
        </w:rPr>
        <w:t xml:space="preserve"> </w:t>
      </w:r>
      <w:r w:rsidRPr="008D47F2">
        <w:t>(</w:t>
      </w:r>
      <w:r w:rsidR="00646A71">
        <w:t>техническая</w:t>
      </w:r>
      <w:r w:rsidR="00CB30FB">
        <w:t xml:space="preserve"> колонна</w:t>
      </w:r>
      <w:r w:rsidRPr="008D47F2">
        <w:t>, эксплуатационная колонна)</w:t>
      </w:r>
      <w:r w:rsidR="00CB30FB">
        <w:rPr>
          <w:bCs/>
        </w:rPr>
        <w:t>;</w:t>
      </w:r>
    </w:p>
    <w:p w:rsidR="00783964" w:rsidRDefault="006300F7" w:rsidP="006300F7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 w:rsidRPr="006300F7">
        <w:rPr>
          <w:bCs/>
        </w:rPr>
        <w:t xml:space="preserve"> Телесистема с датчиками, измеряющими вибрационные нагрузки по осям;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bookmarkStart w:id="10" w:name="_Hlk182406568"/>
      <w:r w:rsidRPr="004226DE">
        <w:rPr>
          <w:rFonts w:cs="Times New Roman"/>
          <w:bCs/>
          <w:szCs w:val="24"/>
        </w:rPr>
        <w:t>– Долота;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ВЗД</w:t>
      </w:r>
      <w:r>
        <w:rPr>
          <w:rFonts w:cs="Times New Roman"/>
          <w:bCs/>
          <w:szCs w:val="24"/>
        </w:rPr>
        <w:t xml:space="preserve"> с регулируемым углом перекоса</w:t>
      </w:r>
      <w:r w:rsidRPr="004226DE">
        <w:rPr>
          <w:rFonts w:cs="Times New Roman"/>
          <w:bCs/>
          <w:szCs w:val="24"/>
        </w:rPr>
        <w:t>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bookmarkStart w:id="11" w:name="_Hlk182406469"/>
      <w:r w:rsidRPr="004226DE">
        <w:rPr>
          <w:rFonts w:cs="Times New Roman"/>
          <w:bCs/>
          <w:szCs w:val="24"/>
        </w:rPr>
        <w:t>–</w:t>
      </w:r>
      <w:bookmarkEnd w:id="11"/>
      <w:r w:rsidRPr="004226DE">
        <w:rPr>
          <w:rFonts w:cs="Times New Roman"/>
          <w:bCs/>
          <w:szCs w:val="24"/>
        </w:rPr>
        <w:t xml:space="preserve"> Ясы</w:t>
      </w:r>
      <w:r>
        <w:rPr>
          <w:rFonts w:cs="Times New Roman"/>
          <w:bCs/>
          <w:szCs w:val="24"/>
        </w:rPr>
        <w:t xml:space="preserve"> </w:t>
      </w:r>
      <w:bookmarkStart w:id="12" w:name="_Hlk182487275"/>
      <w:r>
        <w:rPr>
          <w:rFonts w:cs="Times New Roman"/>
          <w:bCs/>
          <w:szCs w:val="24"/>
        </w:rPr>
        <w:t>(</w:t>
      </w:r>
      <w:r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Pr="006300F7">
        <w:rPr>
          <w:rFonts w:cs="Times New Roman"/>
          <w:bCs/>
          <w:szCs w:val="24"/>
        </w:rPr>
        <w:t>яссы</w:t>
      </w:r>
      <w:proofErr w:type="spellEnd"/>
      <w:r w:rsidRPr="006300F7">
        <w:rPr>
          <w:rFonts w:cs="Times New Roman"/>
          <w:bCs/>
          <w:szCs w:val="24"/>
        </w:rPr>
        <w:t xml:space="preserve"> двойного действия</w:t>
      </w:r>
      <w:r>
        <w:rPr>
          <w:rFonts w:cs="Times New Roman"/>
          <w:bCs/>
          <w:szCs w:val="24"/>
        </w:rPr>
        <w:t>)</w:t>
      </w:r>
      <w:r w:rsidRPr="004226DE">
        <w:rPr>
          <w:rFonts w:cs="Times New Roman"/>
          <w:bCs/>
          <w:szCs w:val="24"/>
        </w:rPr>
        <w:t>;</w:t>
      </w:r>
      <w:bookmarkEnd w:id="12"/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Калибраторы (стабилизаторы);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Доски отворота, приспособления для подъема на роторную площадку, спец.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 xml:space="preserve">ключи для долот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>, комплекты насадок;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Универсальные предохранительные хомуты (89-240 мм);</w:t>
      </w:r>
    </w:p>
    <w:p w:rsidR="006300F7" w:rsidRPr="006300F7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Ключи для соединения резьбовых соединений малого диаметра.</w:t>
      </w:r>
      <w:bookmarkEnd w:id="10"/>
    </w:p>
    <w:p w:rsidR="005B77E8" w:rsidRDefault="005B77E8" w:rsidP="000D16DF">
      <w:pPr>
        <w:ind w:firstLine="567"/>
        <w:rPr>
          <w:bCs/>
        </w:rPr>
      </w:pPr>
      <w:r>
        <w:rPr>
          <w:bCs/>
        </w:rPr>
        <w:t>Исполнитель обеспечивает наличие на буровой копии паспортов (инструкций) по долотам и ВЗД на русском языке</w:t>
      </w:r>
      <w:r w:rsidR="007D4260">
        <w:rPr>
          <w:bCs/>
        </w:rPr>
        <w:t>.</w:t>
      </w:r>
    </w:p>
    <w:p w:rsidR="00041B5A" w:rsidRPr="00EA3646" w:rsidRDefault="00041B5A" w:rsidP="00041B5A">
      <w:pPr>
        <w:ind w:firstLine="567"/>
        <w:rPr>
          <w:rFonts w:cs="Times New Roman"/>
          <w:bCs/>
          <w:szCs w:val="24"/>
        </w:rPr>
      </w:pPr>
      <w:bookmarkStart w:id="13" w:name="_Hlk182404102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>
        <w:rPr>
          <w:rFonts w:cs="Times New Roman"/>
          <w:iCs/>
          <w:szCs w:val="24"/>
        </w:rPr>
        <w:t>.</w:t>
      </w:r>
    </w:p>
    <w:p w:rsidR="00041B5A" w:rsidRPr="004226DE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разбуривания оснастки обсадных колонн.</w:t>
      </w:r>
    </w:p>
    <w:p w:rsidR="00041B5A" w:rsidRPr="00041B5A" w:rsidRDefault="00041B5A" w:rsidP="00041B5A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  <w:bookmarkEnd w:id="13"/>
    </w:p>
    <w:p w:rsidR="005B77E8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8324DA" w:rsidRPr="0023601D" w:rsidRDefault="008324DA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 w:rsidRPr="008324DA">
        <w:lastRenderedPageBreak/>
        <w:t xml:space="preserve">Рекомендуются к применению </w:t>
      </w:r>
      <w:proofErr w:type="spellStart"/>
      <w:r w:rsidRPr="008324DA">
        <w:t>наддолотные</w:t>
      </w:r>
      <w:proofErr w:type="spellEnd"/>
      <w:r w:rsidRPr="008324DA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A142C7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 бурения.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5B77E8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Pr="00B835F7">
        <w:rPr>
          <w:rFonts w:cs="Times New Roman"/>
          <w:szCs w:val="24"/>
        </w:rPr>
        <w:t xml:space="preserve">к оборудованию по </w:t>
      </w:r>
      <w:r w:rsidRPr="00041B5A">
        <w:rPr>
          <w:rFonts w:cs="Times New Roman"/>
          <w:szCs w:val="24"/>
        </w:rPr>
        <w:t>техническому и технологическому</w:t>
      </w:r>
      <w:r w:rsidRPr="00B835F7">
        <w:rPr>
          <w:rFonts w:cs="Times New Roman"/>
          <w:szCs w:val="24"/>
        </w:rPr>
        <w:t xml:space="preserve"> сопровождению </w:t>
      </w:r>
      <w:r w:rsidRPr="00041B5A">
        <w:rPr>
          <w:rFonts w:cs="Times New Roman"/>
          <w:szCs w:val="24"/>
        </w:rPr>
        <w:t>наклонно-направленного бурения</w:t>
      </w:r>
      <w:r>
        <w:rPr>
          <w:rFonts w:cs="Times New Roman"/>
          <w:szCs w:val="24"/>
        </w:rPr>
        <w:t>,</w:t>
      </w:r>
      <w:r w:rsidRPr="00041B5A">
        <w:rPr>
          <w:rFonts w:cs="Times New Roman"/>
          <w:szCs w:val="24"/>
        </w:rPr>
        <w:t xml:space="preserve"> </w:t>
      </w:r>
      <w:r w:rsidRPr="00B835F7">
        <w:rPr>
          <w:rFonts w:cs="Times New Roman"/>
          <w:szCs w:val="24"/>
        </w:rPr>
        <w:t>отработки долот</w:t>
      </w:r>
      <w:r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приложении № 1 к Техническому заданию.</w:t>
      </w:r>
    </w:p>
    <w:p w:rsidR="00041B5A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Default="007D0F5D" w:rsidP="000D16DF">
      <w:pPr>
        <w:pStyle w:val="1"/>
        <w:numPr>
          <w:ilvl w:val="0"/>
          <w:numId w:val="8"/>
        </w:numPr>
        <w:ind w:left="992" w:hanging="425"/>
      </w:pPr>
      <w:bookmarkStart w:id="14" w:name="_Toc213771717"/>
      <w:r>
        <w:t>Персонал</w:t>
      </w:r>
      <w:bookmarkEnd w:id="14"/>
    </w:p>
    <w:p w:rsidR="00041B5A" w:rsidRPr="00041B5A" w:rsidRDefault="00041B5A" w:rsidP="00041B5A"/>
    <w:p w:rsidR="00DD6A98" w:rsidRDefault="00DD6A98" w:rsidP="000D16DF">
      <w:pPr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0D16DF">
      <w:pPr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>пожарной безопасности, оказанию 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0D16DF">
      <w:pPr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Default="00DD6A98" w:rsidP="000D16DF">
      <w:pPr>
        <w:pStyle w:val="1"/>
        <w:numPr>
          <w:ilvl w:val="1"/>
          <w:numId w:val="8"/>
        </w:numPr>
        <w:ind w:left="1134" w:hanging="567"/>
      </w:pPr>
      <w:bookmarkStart w:id="15" w:name="_Toc213771718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5"/>
    </w:p>
    <w:p w:rsidR="005F5577" w:rsidRPr="005F5577" w:rsidRDefault="005F5577" w:rsidP="005F5577"/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 обязанности инженера по технологическому сопровождению отработки долот и ВЗД входит (включая, но не ограничиваясь) следующее: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</w:t>
      </w:r>
      <w:r>
        <w:t>знает</w:t>
      </w:r>
      <w:r w:rsidRPr="004226DE">
        <w:t xml:space="preserve"> задачи и программу бурения, контролирует, чтобы текущая номенклатура </w:t>
      </w:r>
      <w:proofErr w:type="spellStart"/>
      <w:r w:rsidRPr="004226DE">
        <w:t>породоразрушающего</w:t>
      </w:r>
      <w:proofErr w:type="spellEnd"/>
      <w:r w:rsidRPr="004226DE">
        <w:t xml:space="preserve"> оборудования на буровой площадке соответствовала задачам программы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присутствует во время ответственных операций, таких как: сборка и разборка КНБК, </w:t>
      </w:r>
      <w:proofErr w:type="spellStart"/>
      <w:r w:rsidRPr="004226DE">
        <w:t>разбуривание</w:t>
      </w:r>
      <w:proofErr w:type="spellEnd"/>
      <w:r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</w:t>
      </w:r>
      <w:r w:rsidRPr="004226DE">
        <w:lastRenderedPageBreak/>
        <w:t xml:space="preserve">величины ресурса долота, в случае возникновения признаков выхода из строя или ненадлежащей работы </w:t>
      </w:r>
      <w:proofErr w:type="spellStart"/>
      <w:r w:rsidRPr="004226DE">
        <w:t>породоразрушающего</w:t>
      </w:r>
      <w:proofErr w:type="spellEnd"/>
      <w:r w:rsidRPr="004226DE">
        <w:t xml:space="preserve"> инструмента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контроль над соблюдением оптимальных технологических параметров режима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своевременно принимает корректирующие действия на буровой площадке;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инвентариз</w:t>
      </w:r>
      <w:r>
        <w:t>ирует</w:t>
      </w:r>
      <w:r w:rsidRPr="004226DE">
        <w:t>, контрол</w:t>
      </w:r>
      <w:r>
        <w:t>ирует</w:t>
      </w:r>
      <w:r w:rsidRPr="004226DE">
        <w:t xml:space="preserve"> и обслужива</w:t>
      </w:r>
      <w:r>
        <w:t>ет</w:t>
      </w:r>
      <w:r w:rsidRPr="004226DE">
        <w:t xml:space="preserve"> (чистка оборудования, смена промывочных насадок) все оборудовани</w:t>
      </w:r>
      <w:r>
        <w:t>е</w:t>
      </w:r>
      <w:r w:rsidRPr="004226DE">
        <w:t xml:space="preserve"> Подрядчика по ТСОД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подбор долот под КНБК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технический осмотр долот на наличие дефектов, сломов и т.д.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дает указание о нагрузках на долото в процессе углубления скважины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обеспечивает непрерывный инженерный контроль отработки долот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анализ пробуренных интервалов</w:t>
      </w:r>
      <w: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оценку эффективности примененных долот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представляет отчет и анализ отработки по использованным долотам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дает рекомендации по возможности повторного спуска и использования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производит оперативный расчет и рекомендации по улучшению эффективности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анализ отработки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присутствует на ежедневных селекторных совещаниях Заказчика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смены типа долот (не соблюдение механической скорости,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 xml:space="preserve">производит </w:t>
      </w:r>
      <w:r w:rsidRPr="004226DE">
        <w:rPr>
          <w:rFonts w:cs="Times New Roman"/>
          <w:szCs w:val="24"/>
        </w:rPr>
        <w:t>руководство</w:t>
      </w:r>
      <w:r>
        <w:rPr>
          <w:rFonts w:cs="Times New Roman"/>
          <w:szCs w:val="24"/>
        </w:rPr>
        <w:t xml:space="preserve"> над</w:t>
      </w:r>
      <w:r w:rsidRPr="004226DE">
        <w:rPr>
          <w:rFonts w:cs="Times New Roman"/>
          <w:szCs w:val="24"/>
        </w:rPr>
        <w:t xml:space="preserve"> сборк</w:t>
      </w:r>
      <w:r>
        <w:rPr>
          <w:rFonts w:cs="Times New Roman"/>
          <w:szCs w:val="24"/>
        </w:rPr>
        <w:t>ой</w:t>
      </w:r>
      <w:r w:rsidRPr="004226DE">
        <w:rPr>
          <w:rFonts w:cs="Times New Roman"/>
          <w:szCs w:val="24"/>
        </w:rPr>
        <w:t xml:space="preserve"> и разборкой ВЗД, замер люфтов, и т.д. на роторной площадке;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осуществляет технический осмотр ВЗД на наличие дефектов, сломов и т.д.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определение рабочих параметров работы ВЗД;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отслеживание показаний приборов, указывающих режимы бурения;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ежесуточно веде</w:t>
      </w:r>
      <w:r>
        <w:rPr>
          <w:rFonts w:cs="Times New Roman"/>
          <w:szCs w:val="24"/>
        </w:rPr>
        <w:t>т</w:t>
      </w:r>
      <w:r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выда</w:t>
      </w:r>
      <w:r>
        <w:rPr>
          <w:rFonts w:cs="Times New Roman"/>
          <w:szCs w:val="24"/>
        </w:rPr>
        <w:t>ёт</w:t>
      </w:r>
      <w:r w:rsidRPr="004226DE">
        <w:rPr>
          <w:rFonts w:cs="Times New Roman"/>
          <w:szCs w:val="24"/>
        </w:rPr>
        <w:t xml:space="preserve"> команды на смену ВЗД с записью в буровом журнале</w:t>
      </w:r>
      <w:r>
        <w:rPr>
          <w:rFonts w:cs="Times New Roman"/>
          <w:szCs w:val="24"/>
        </w:rPr>
        <w:t>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>
        <w:rPr>
          <w:rFonts w:cs="Times New Roman"/>
          <w:szCs w:val="24"/>
        </w:rPr>
        <w:t>;</w:t>
      </w:r>
    </w:p>
    <w:p w:rsidR="005F5577" w:rsidRDefault="005F5577" w:rsidP="002664C6">
      <w:pPr>
        <w:pStyle w:val="a3"/>
        <w:autoSpaceDE w:val="0"/>
        <w:autoSpaceDN w:val="0"/>
        <w:adjustRightInd w:val="0"/>
        <w:ind w:left="567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извеща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Заказчика о возникновении риска аварий и инцидентов.</w:t>
      </w:r>
    </w:p>
    <w:p w:rsidR="005F5577" w:rsidRDefault="005F5577" w:rsidP="005F5577">
      <w:pPr>
        <w:pStyle w:val="a3"/>
        <w:autoSpaceDE w:val="0"/>
        <w:autoSpaceDN w:val="0"/>
        <w:adjustRightInd w:val="0"/>
        <w:ind w:left="567"/>
        <w:contextualSpacing w:val="0"/>
      </w:pPr>
    </w:p>
    <w:p w:rsidR="007D4260" w:rsidRDefault="007D4260" w:rsidP="000D16DF">
      <w:pPr>
        <w:pStyle w:val="1"/>
        <w:numPr>
          <w:ilvl w:val="1"/>
          <w:numId w:val="8"/>
        </w:numPr>
        <w:ind w:left="1276" w:hanging="709"/>
      </w:pPr>
      <w:bookmarkStart w:id="16" w:name="_Toc213771719"/>
      <w:r>
        <w:t>Обязанности инженера по телеметрическому сопровождению скважины</w:t>
      </w:r>
      <w:bookmarkEnd w:id="16"/>
    </w:p>
    <w:p w:rsidR="002664C6" w:rsidRPr="002664C6" w:rsidRDefault="002664C6" w:rsidP="002664C6"/>
    <w:p w:rsidR="007D4260" w:rsidRDefault="007D4260" w:rsidP="002664C6">
      <w:pPr>
        <w:ind w:firstLine="426"/>
      </w:pPr>
      <w:r>
        <w:t>В обязанности инженера по телеметрическому сопровождению скважины входит (включая, но не ограничиваясь) следующее:</w:t>
      </w:r>
    </w:p>
    <w:p w:rsidR="007D4260" w:rsidRPr="002664C6" w:rsidRDefault="002664C6" w:rsidP="002664C6">
      <w:pPr>
        <w:pStyle w:val="a3"/>
        <w:ind w:left="0" w:firstLine="414"/>
      </w:pPr>
      <w:r w:rsidRPr="004226DE">
        <w:rPr>
          <w:rFonts w:cs="Times New Roman"/>
          <w:szCs w:val="24"/>
        </w:rPr>
        <w:t>–</w:t>
      </w:r>
      <w:r w:rsidRPr="002664C6">
        <w:rPr>
          <w:rFonts w:cs="Times New Roman"/>
          <w:szCs w:val="24"/>
        </w:rPr>
        <w:t xml:space="preserve"> </w:t>
      </w:r>
      <w:r w:rsidR="007A4D2A">
        <w:t>п</w:t>
      </w:r>
      <w:r w:rsidR="007D4260">
        <w:t xml:space="preserve">еред началом работ предоставить для согласования расчет проектной траектории ствола скважины с привязкой по </w:t>
      </w:r>
      <w:r w:rsidR="007A4D2A">
        <w:t>свитам, сближение стволов с ранее пробуренными скважинами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в</w:t>
      </w:r>
      <w:r w:rsidR="007A4D2A">
        <w:t>ыдача по окончании б</w:t>
      </w:r>
      <w:r w:rsidR="009D04E2" w:rsidRPr="002664C6">
        <w:rPr>
          <w:lang w:val="en-US"/>
        </w:rPr>
        <w:t>e</w:t>
      </w:r>
      <w:r w:rsidR="007A4D2A">
        <w:t>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е</w:t>
      </w:r>
      <w:r w:rsidR="007A4D2A">
        <w:t>жесуточное предоставление рапорта установленной формы об оказанном объеме услуг со схемой КНБК. В суточном рапорте должно быть указанно производительное и непроизводительное время Исполнителя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lastRenderedPageBreak/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перативное проведение корректировки и оптимизацию КНБК и инструмента в зависимости от горно-геологических условий, принятие «решения о подъеме оборудования из скважины» в тех случаях,</w:t>
      </w:r>
      <w:r w:rsidR="009D04E2">
        <w:t xml:space="preserve"> </w:t>
      </w:r>
      <w:r w:rsidR="007A4D2A">
        <w:t>ког</w:t>
      </w:r>
      <w:r w:rsidR="009D04E2">
        <w:t>д</w:t>
      </w:r>
      <w:r w:rsidR="007A4D2A">
        <w:t>а оборудование неисправно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п</w:t>
      </w:r>
      <w:r w:rsidR="007A4D2A">
        <w:t>ринятие решения о дополнительных (повторных) измерениях кривизны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показания поверхностных датчиков, предоставление рекомендации рабочих параметров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алибровка инструментов в соответствии с инструкциями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существлять контроль за сборкой </w:t>
      </w:r>
      <w:r w:rsidR="00CB30FB">
        <w:t>теле</w:t>
      </w:r>
      <w:r w:rsidR="007A4D2A">
        <w:t>систем</w:t>
      </w:r>
      <w:r w:rsidR="00CB30FB">
        <w:t>ы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оответствующая отчетность о выполненных работах;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онтроль качества и точности данных в случае возникновения сомнений;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р</w:t>
      </w:r>
      <w:r w:rsidR="007A4D2A">
        <w:t>уководство нормализацией ствола скважины при возникновении осложнений;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оставление графика бурения «Глубина-День» скважины. Данный график должен быть готов не менее, чем за 5 дней до начала бурения скважины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г</w:t>
      </w:r>
      <w:r w:rsidR="007A4D2A">
        <w:t>рафическое отображение фактической траектории ствола скважины на проектном плане скважины;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беспечение </w:t>
      </w:r>
      <w:r w:rsidR="00CB30FB">
        <w:t xml:space="preserve">вертикальности </w:t>
      </w:r>
      <w:r w:rsidR="007A4D2A">
        <w:t>траектории скважины программе проводки скважины/проекту</w:t>
      </w:r>
      <w:r>
        <w:t>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7A4D2A">
        <w:t>звлечение (химического) радиоактивного источника (когда это конструкт</w:t>
      </w:r>
      <w:r w:rsidR="00367AA1">
        <w:t>ивно возможно) из приборов карота</w:t>
      </w:r>
      <w:r w:rsidR="007A4D2A">
        <w:t xml:space="preserve">жа в процессе бурения в случае прихвата </w:t>
      </w:r>
      <w:r w:rsidR="00130BF7">
        <w:t>КНБК или использование генератора излучения нейтронов для снижения рисков;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130BF7">
        <w:t>звещать Заказчика о возникновении риска аварий и инцидентов.</w:t>
      </w:r>
    </w:p>
    <w:p w:rsidR="002664C6" w:rsidRDefault="002664C6" w:rsidP="002664C6">
      <w:pPr>
        <w:ind w:firstLine="426"/>
      </w:pPr>
    </w:p>
    <w:p w:rsidR="00E75EF4" w:rsidRDefault="002664C6" w:rsidP="002664C6">
      <w:pPr>
        <w:ind w:firstLine="426"/>
      </w:pPr>
      <w:r w:rsidRPr="002664C6">
        <w:t>Претендент должен предоставить необходимое количество персонала для бесперебойной круглосуточной работы оборудования. Уровень профессиональной квалификации и компетентности персонала, а также его численности в рамках полевой партии должен соответствовать требованиям, предъявляемыми в Методических Указаниях Компании ННБ №</w:t>
      </w:r>
      <w:r>
        <w:t xml:space="preserve"> </w:t>
      </w:r>
      <w:r w:rsidRPr="002664C6">
        <w:t>П2-10 М-0038.</w:t>
      </w:r>
    </w:p>
    <w:p w:rsidR="00CB30FB" w:rsidRPr="002664C6" w:rsidRDefault="00CB30FB" w:rsidP="002664C6">
      <w:pPr>
        <w:ind w:firstLine="426"/>
      </w:pPr>
    </w:p>
    <w:p w:rsidR="007976A0" w:rsidRDefault="004D5214" w:rsidP="000D16DF">
      <w:pPr>
        <w:pStyle w:val="1"/>
        <w:numPr>
          <w:ilvl w:val="1"/>
          <w:numId w:val="8"/>
        </w:numPr>
        <w:ind w:left="1276" w:hanging="709"/>
      </w:pPr>
      <w:bookmarkStart w:id="17" w:name="_Toc213771720"/>
      <w:r>
        <w:t>Координатор</w:t>
      </w:r>
      <w:r w:rsidR="005E3091">
        <w:t xml:space="preserve"> проекта</w:t>
      </w:r>
      <w:bookmarkEnd w:id="17"/>
    </w:p>
    <w:p w:rsidR="007976A0" w:rsidRDefault="007976A0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2664C6" w:rsidRPr="002664C6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p w:rsidR="002664C6" w:rsidRPr="00F76501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0D16DF">
      <w:pPr>
        <w:pStyle w:val="1"/>
        <w:numPr>
          <w:ilvl w:val="1"/>
          <w:numId w:val="8"/>
        </w:numPr>
        <w:ind w:left="0" w:firstLine="567"/>
        <w:rPr>
          <w:rFonts w:eastAsia="Times New Roman"/>
        </w:rPr>
      </w:pPr>
      <w:bookmarkStart w:id="18" w:name="_Toc213771721"/>
      <w:r>
        <w:rPr>
          <w:rFonts w:eastAsia="Times New Roman"/>
        </w:rPr>
        <w:t>Минимальные требования к персоналу</w:t>
      </w:r>
      <w:bookmarkEnd w:id="18"/>
    </w:p>
    <w:p w:rsidR="005E3091" w:rsidRDefault="005E3091" w:rsidP="000D16DF">
      <w:pPr>
        <w:pStyle w:val="af3"/>
        <w:ind w:firstLine="567"/>
        <w:rPr>
          <w:rFonts w:eastAsia="Times New Roman"/>
          <w:bCs/>
          <w:szCs w:val="24"/>
        </w:rPr>
      </w:pPr>
    </w:p>
    <w:p w:rsidR="002664C6" w:rsidRDefault="002664C6" w:rsidP="002664C6">
      <w:pPr>
        <w:ind w:firstLine="567"/>
      </w:pPr>
      <w:r>
        <w:t>– подбор и контроль за сборкой КНБК;</w:t>
      </w:r>
    </w:p>
    <w:p w:rsidR="002664C6" w:rsidRDefault="002664C6" w:rsidP="002664C6">
      <w:pPr>
        <w:ind w:firstLine="567"/>
      </w:pPr>
      <w:r>
        <w:t>– инвентаризация всего оборудования ИСПОЛНИТЕЛЯ;</w:t>
      </w:r>
    </w:p>
    <w:p w:rsidR="002664C6" w:rsidRDefault="002664C6" w:rsidP="002664C6">
      <w:pPr>
        <w:ind w:firstLine="567"/>
      </w:pPr>
      <w:r>
        <w:t>– составление отчета по использованию оборудования;</w:t>
      </w:r>
    </w:p>
    <w:p w:rsidR="002664C6" w:rsidRDefault="002664C6" w:rsidP="002664C6">
      <w:pPr>
        <w:ind w:firstLine="567"/>
      </w:pPr>
      <w:r>
        <w:t>– взаимодействие с представителем Заказчика на месте оказания услуг;</w:t>
      </w:r>
    </w:p>
    <w:p w:rsidR="002664C6" w:rsidRDefault="002664C6" w:rsidP="002664C6">
      <w:pPr>
        <w:ind w:firstLine="567"/>
      </w:pPr>
      <w:r>
        <w:t>– составление суточных рапортов по скважине, который будет включен в основу окончательного отчета;</w:t>
      </w:r>
    </w:p>
    <w:p w:rsidR="002664C6" w:rsidRDefault="002664C6" w:rsidP="002664C6">
      <w:pPr>
        <w:ind w:firstLine="567"/>
      </w:pPr>
      <w:r>
        <w:t>– координация работ по перемещению оборудования на территории Заказчика;</w:t>
      </w:r>
    </w:p>
    <w:p w:rsidR="002664C6" w:rsidRDefault="002664C6" w:rsidP="002664C6">
      <w:pPr>
        <w:ind w:firstLine="567"/>
      </w:pPr>
      <w:r>
        <w:t>– составление окончательного отчета с рекомендациями на будущее;</w:t>
      </w:r>
    </w:p>
    <w:p w:rsidR="002664C6" w:rsidRDefault="002664C6" w:rsidP="002664C6">
      <w:pPr>
        <w:ind w:firstLine="567"/>
      </w:pPr>
      <w:r>
        <w:lastRenderedPageBreak/>
        <w:t>– 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2664C6" w:rsidRDefault="002664C6" w:rsidP="002664C6">
      <w:pPr>
        <w:ind w:firstLine="567"/>
      </w:pPr>
      <w:r>
        <w:t>– поддержание контакта с Заказчиком во время всего срока действия Договора на строительство скважин;</w:t>
      </w:r>
    </w:p>
    <w:p w:rsidR="002664C6" w:rsidRDefault="002664C6" w:rsidP="002664C6">
      <w:pPr>
        <w:ind w:firstLine="567"/>
      </w:pPr>
      <w:r>
        <w:t>– координация транспортировки любого оборудования Исполнителя на буровую и с буровой;</w:t>
      </w:r>
    </w:p>
    <w:p w:rsidR="002664C6" w:rsidRDefault="002664C6" w:rsidP="002664C6">
      <w:pPr>
        <w:ind w:firstLine="567"/>
      </w:pPr>
      <w:r>
        <w:t>– участие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 w:rsidRPr="00E24575">
        <w:t xml:space="preserve">в области сервиса </w:t>
      </w:r>
      <w:r w:rsidR="005E3091">
        <w:t>винтовых забойных двигателей не менее 5</w:t>
      </w:r>
      <w:r w:rsidR="005E3091" w:rsidRPr="00E24575">
        <w:t xml:space="preserve"> лет</w:t>
      </w:r>
      <w:r>
        <w:t>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>
        <w:t>в области долотного сервиса не менее 5</w:t>
      </w:r>
      <w:r w:rsidR="005E3091" w:rsidRPr="00E24575">
        <w:t xml:space="preserve"> лет</w:t>
      </w:r>
      <w:r>
        <w:t>;</w:t>
      </w:r>
    </w:p>
    <w:p w:rsidR="00130BF7" w:rsidRDefault="00C042C0" w:rsidP="00C042C0">
      <w:pPr>
        <w:ind w:firstLine="567"/>
      </w:pPr>
      <w:r>
        <w:t xml:space="preserve">– </w:t>
      </w:r>
      <w:r w:rsidR="00130BF7">
        <w:t>стаж работы в области ННБиТС не менее 3 лет;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A142C7">
        <w:t>тандартная вахта должна состоять как минимум из</w:t>
      </w:r>
      <w:r w:rsidR="00130BF7">
        <w:t xml:space="preserve"> 1 ведущего технолога ННБ,</w:t>
      </w:r>
      <w:r w:rsidR="005E3091" w:rsidRPr="00A142C7">
        <w:t xml:space="preserve"> 1 </w:t>
      </w:r>
      <w:r w:rsidR="00130BF7">
        <w:t xml:space="preserve">технолога ННБ, 1 инженера </w:t>
      </w:r>
      <w:r>
        <w:t>телеметрии</w:t>
      </w:r>
      <w:r w:rsidR="00130BF7">
        <w:t>,</w:t>
      </w:r>
      <w:r>
        <w:t xml:space="preserve"> 1 и</w:t>
      </w:r>
      <w:r w:rsidRPr="00C042C0">
        <w:t>нженер</w:t>
      </w:r>
      <w:r>
        <w:t>а</w:t>
      </w:r>
      <w:r w:rsidRPr="00C042C0">
        <w:t xml:space="preserve"> по планированию скважин</w:t>
      </w:r>
      <w:r>
        <w:t xml:space="preserve"> (в офисе),</w:t>
      </w:r>
      <w:r w:rsidR="00130BF7">
        <w:t xml:space="preserve"> 1 инженера по долотному сервису и</w:t>
      </w:r>
      <w:r w:rsidR="005E3091" w:rsidRPr="00A142C7">
        <w:t xml:space="preserve"> сервису </w:t>
      </w:r>
      <w:r w:rsidR="00C67CF6">
        <w:t>ВЗД</w:t>
      </w:r>
      <w:r w:rsidR="005E3091" w:rsidRPr="00A142C7">
        <w:t xml:space="preserve">. </w:t>
      </w:r>
      <w:r w:rsidR="005E3091">
        <w:t>Персонал д</w:t>
      </w:r>
      <w:r w:rsidR="005E3091" w:rsidRPr="00522C08">
        <w:t xml:space="preserve">олжен быть обучен и иметь все необходимые </w:t>
      </w:r>
      <w:r w:rsidR="00B0187D">
        <w:t>удостоверения</w:t>
      </w:r>
      <w:r w:rsidR="005E3091" w:rsidRPr="00522C08">
        <w:t xml:space="preserve"> и допуски к работе (Г</w:t>
      </w:r>
      <w:r w:rsidR="005E3091">
        <w:t>НВП, промышленная безопасность, охрана труда, первая помощь и т.д.)</w:t>
      </w:r>
      <w:r>
        <w:t>;</w:t>
      </w:r>
    </w:p>
    <w:p w:rsidR="00C042C0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производственной необходимости Заказчик в праве потребовать наличие дополнительного персонала;</w:t>
      </w:r>
    </w:p>
    <w:p w:rsidR="00C042C0" w:rsidRPr="004226DE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для общего контроля Исполнитель предоставляет координатора проекта со стажем работы </w:t>
      </w:r>
      <w:r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лет;</w:t>
      </w:r>
    </w:p>
    <w:p w:rsidR="00C042C0" w:rsidRPr="008926B8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>п</w:t>
      </w:r>
      <w:r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</w:p>
    <w:p w:rsidR="00187BF9" w:rsidRPr="00187BF9" w:rsidRDefault="00187BF9" w:rsidP="000D16DF">
      <w:pPr>
        <w:pStyle w:val="a3"/>
        <w:ind w:left="567"/>
      </w:pPr>
    </w:p>
    <w:p w:rsidR="000D3858" w:rsidRDefault="000D3858" w:rsidP="000D16DF">
      <w:pPr>
        <w:pStyle w:val="1"/>
        <w:numPr>
          <w:ilvl w:val="0"/>
          <w:numId w:val="8"/>
        </w:numPr>
        <w:ind w:left="993" w:hanging="426"/>
      </w:pPr>
      <w:bookmarkStart w:id="19" w:name="_Toc213771722"/>
      <w:r>
        <w:t>Проживание</w:t>
      </w:r>
      <w:r w:rsidR="005D5520">
        <w:t>, питание</w:t>
      </w:r>
      <w:r>
        <w:t xml:space="preserve"> и перевозка (смена) персонала</w:t>
      </w:r>
      <w:bookmarkEnd w:id="19"/>
    </w:p>
    <w:p w:rsidR="00BC4FEC" w:rsidRPr="00BC4FEC" w:rsidRDefault="00BC4FEC" w:rsidP="00BC4FEC"/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0D3858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BC4FEC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BC4FEC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702CB" w:rsidRDefault="000A6BBB" w:rsidP="000D16DF">
      <w:pPr>
        <w:pStyle w:val="1"/>
        <w:numPr>
          <w:ilvl w:val="0"/>
          <w:numId w:val="8"/>
        </w:numPr>
        <w:ind w:left="993" w:hanging="426"/>
      </w:pPr>
      <w:bookmarkStart w:id="20" w:name="_Toc25055932"/>
      <w:bookmarkStart w:id="21" w:name="_Toc213771723"/>
      <w:r w:rsidRPr="000741A6">
        <w:t>Необходимость в привлечении техники Заказчика для оказания услуг</w:t>
      </w:r>
      <w:bookmarkEnd w:id="20"/>
      <w:bookmarkEnd w:id="21"/>
    </w:p>
    <w:p w:rsidR="00BC4FEC" w:rsidRPr="00BC4FEC" w:rsidRDefault="00BC4FEC" w:rsidP="00BC4FEC"/>
    <w:p w:rsidR="000A6BBB" w:rsidRDefault="000A6BBB" w:rsidP="000D16DF">
      <w:pPr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936C8A">
        <w:rPr>
          <w:bCs/>
        </w:rPr>
        <w:t xml:space="preserve"> по отдельно заключенному Договору.</w:t>
      </w:r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1"/>
        <w:numPr>
          <w:ilvl w:val="0"/>
          <w:numId w:val="8"/>
        </w:numPr>
        <w:ind w:left="993" w:hanging="426"/>
      </w:pPr>
      <w:bookmarkStart w:id="22" w:name="_Toc213771724"/>
      <w:r>
        <w:t>Условия привлечения Исполнителем субподрядчиков</w:t>
      </w:r>
      <w:bookmarkEnd w:id="22"/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2E12D0" w:rsidRDefault="002E12D0" w:rsidP="000D16DF">
      <w:pPr>
        <w:pStyle w:val="1"/>
        <w:numPr>
          <w:ilvl w:val="0"/>
          <w:numId w:val="8"/>
        </w:numPr>
        <w:ind w:left="993" w:hanging="426"/>
      </w:pPr>
      <w:bookmarkStart w:id="23" w:name="_Toc213771725"/>
      <w:r>
        <w:lastRenderedPageBreak/>
        <w:t>Страхование персонала Исполнителя</w:t>
      </w:r>
      <w:bookmarkEnd w:id="23"/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BC4FEC" w:rsidRPr="004226DE" w:rsidRDefault="00BC4FEC" w:rsidP="00BC4FEC">
      <w:pPr>
        <w:pStyle w:val="12"/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eastAsia="Times New Roman" w:cs="Times New Roman"/>
          <w:szCs w:val="24"/>
        </w:rPr>
        <w:t>п</w:t>
      </w:r>
      <w:r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0741A6" w:rsidRDefault="00607DFD" w:rsidP="000D16DF">
      <w:pPr>
        <w:pStyle w:val="1"/>
        <w:numPr>
          <w:ilvl w:val="0"/>
          <w:numId w:val="8"/>
        </w:numPr>
        <w:ind w:left="993" w:hanging="426"/>
      </w:pPr>
      <w:bookmarkStart w:id="24" w:name="_Toc25055935"/>
      <w:bookmarkStart w:id="25" w:name="_Toc213771726"/>
      <w:r>
        <w:t>Требования к предоставлению отчетов о ходе оказания услуг</w:t>
      </w:r>
      <w:bookmarkEnd w:id="24"/>
      <w:bookmarkEnd w:id="25"/>
    </w:p>
    <w:p w:rsidR="00BC4FEC" w:rsidRPr="00BC4FEC" w:rsidRDefault="00BC4FEC" w:rsidP="00BC4FEC"/>
    <w:p w:rsidR="00607DFD" w:rsidRPr="0009513F" w:rsidRDefault="00607DFD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расчет траектории ствола по данным инклинометрии;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проектирование траектории ствола;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графическое изображение траектории (горизонтальная и вертикальная проекции, 3Д) на конец и начало суток;</w:t>
      </w:r>
    </w:p>
    <w:p w:rsidR="00B04D98" w:rsidRPr="0009513F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ежедневные рапорта по замерам;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714" w:hanging="153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="00BC4FEC">
        <w:rPr>
          <w:szCs w:val="20"/>
        </w:rPr>
        <w:t>.</w:t>
      </w:r>
    </w:p>
    <w:p w:rsidR="00CB30FB" w:rsidRPr="00CB30FB" w:rsidRDefault="00CB30FB" w:rsidP="00CB30FB">
      <w:pPr>
        <w:adjustRightInd w:val="0"/>
        <w:rPr>
          <w:szCs w:val="20"/>
        </w:rPr>
      </w:pPr>
    </w:p>
    <w:p w:rsidR="008D2995" w:rsidRDefault="00996DA3" w:rsidP="000D16DF">
      <w:pPr>
        <w:pStyle w:val="1"/>
        <w:numPr>
          <w:ilvl w:val="0"/>
          <w:numId w:val="8"/>
        </w:numPr>
        <w:ind w:left="992" w:hanging="425"/>
      </w:pPr>
      <w:bookmarkStart w:id="26" w:name="_Toc213771727"/>
      <w:r>
        <w:t>Требования к Исполнителю</w:t>
      </w:r>
      <w:bookmarkEnd w:id="26"/>
    </w:p>
    <w:p w:rsidR="00BC4FEC" w:rsidRPr="00BC4FEC" w:rsidRDefault="00BC4FEC" w:rsidP="00BC4FEC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bookmarkStart w:id="27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27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BC4FEC" w:rsidRPr="0034529C" w:rsidRDefault="00BC4FEC" w:rsidP="000D16D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603104" w:rsidRDefault="00603104" w:rsidP="000D16DF">
      <w:pPr>
        <w:pStyle w:val="1"/>
        <w:numPr>
          <w:ilvl w:val="0"/>
          <w:numId w:val="8"/>
        </w:numPr>
        <w:ind w:left="992" w:hanging="425"/>
      </w:pPr>
      <w:bookmarkStart w:id="28" w:name="_Toc213771728"/>
      <w:r>
        <w:t>Результат и оплата оказанных услуг</w:t>
      </w:r>
      <w:bookmarkEnd w:id="28"/>
    </w:p>
    <w:p w:rsidR="00BC4FEC" w:rsidRPr="00BC4FEC" w:rsidRDefault="00BC4FEC" w:rsidP="00BC4FEC"/>
    <w:p w:rsidR="00D42145" w:rsidRPr="000056D4" w:rsidRDefault="00D42145" w:rsidP="000D16DF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567"/>
      </w:pPr>
      <w:r w:rsidRPr="00901EC0">
        <w:t>Результатом</w:t>
      </w:r>
      <w:r>
        <w:t xml:space="preserve"> оказанного комплекса услуг является достижение проектной глубины с соблюдением техники и технологии строительства скважины</w:t>
      </w:r>
      <w:r w:rsidRPr="000056D4">
        <w:t xml:space="preserve"> согласно </w:t>
      </w:r>
      <w:r>
        <w:t>Программе проводки скважины, П</w:t>
      </w:r>
      <w:r w:rsidRPr="000056D4">
        <w:t>рограмме на бурение и Проекту на строительство скважины.</w:t>
      </w:r>
    </w:p>
    <w:p w:rsidR="00603104" w:rsidRPr="002676E0" w:rsidRDefault="00603104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</w:pPr>
      <w:r w:rsidRPr="002676E0">
        <w:t>После завершения оказ</w:t>
      </w:r>
      <w:r>
        <w:t>ания услуг на скважине в течение 10</w:t>
      </w:r>
      <w:r w:rsidRPr="002676E0">
        <w:t xml:space="preserve"> (</w:t>
      </w:r>
      <w:r>
        <w:t>десяти</w:t>
      </w:r>
      <w:r w:rsidRPr="002676E0">
        <w:t>) дней И</w:t>
      </w:r>
      <w:r>
        <w:t>сполнитель</w:t>
      </w:r>
      <w:r w:rsidRPr="002676E0">
        <w:rPr>
          <w:caps/>
        </w:rPr>
        <w:t xml:space="preserve"> </w:t>
      </w:r>
      <w:r w:rsidRPr="002676E0">
        <w:t>предоставляет З</w:t>
      </w:r>
      <w:r>
        <w:t>аказчику</w:t>
      </w:r>
      <w:r w:rsidRPr="002676E0">
        <w:t xml:space="preserve"> </w:t>
      </w:r>
      <w:r>
        <w:t xml:space="preserve">окончательный </w:t>
      </w:r>
      <w:r w:rsidRPr="002676E0">
        <w:t xml:space="preserve">отчет об оказанных </w:t>
      </w:r>
      <w:r>
        <w:t>услугах</w:t>
      </w:r>
      <w:r w:rsidRPr="002676E0">
        <w:t xml:space="preserve"> в согласованном С</w:t>
      </w:r>
      <w:r>
        <w:t>торонами</w:t>
      </w:r>
      <w:r w:rsidRPr="002676E0">
        <w:t xml:space="preserve"> формате: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 xml:space="preserve">нформацию о фактической траектории ствола </w:t>
      </w:r>
      <w:r w:rsidR="00603104">
        <w:t>скважины</w:t>
      </w:r>
      <w:r w:rsidR="00B04D98">
        <w:t xml:space="preserve"> с привязкой продуктивных пластов и точке входа в круг допуска</w:t>
      </w:r>
      <w:r w:rsidR="00603104">
        <w:t>;</w:t>
      </w:r>
    </w:p>
    <w:p w:rsidR="00BC4FEC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lastRenderedPageBreak/>
        <w:t>–</w:t>
      </w:r>
      <w:r w:rsidR="00327368">
        <w:t xml:space="preserve"> п</w:t>
      </w:r>
      <w:r w:rsidR="00B04D98">
        <w:t>оинтервальный анализ проводки ствола скважины (с указанием отклонений более 2-х градусов от проектного профиля);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rFonts w:cs="Times New Roman"/>
          <w:szCs w:val="24"/>
        </w:rPr>
        <w:t xml:space="preserve"> </w:t>
      </w:r>
      <w:r w:rsidR="00327368">
        <w:t>п</w:t>
      </w:r>
      <w:r w:rsidR="00603104" w:rsidRPr="002676E0">
        <w:t>одробный поинтервальный анализ работы и оценка эффективности КНБК;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A142C7">
        <w:t>нализ отработки забойных двигателей;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szCs w:val="23"/>
        </w:rPr>
        <w:t xml:space="preserve"> а</w:t>
      </w:r>
      <w:r w:rsidR="00603104" w:rsidRPr="00A142C7">
        <w:rPr>
          <w:szCs w:val="23"/>
        </w:rPr>
        <w:t>нализ отработки долот</w:t>
      </w:r>
      <w:r w:rsidR="00603104" w:rsidRPr="00BC4FEC">
        <w:rPr>
          <w:szCs w:val="23"/>
        </w:rPr>
        <w:t>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б</w:t>
      </w:r>
      <w:r w:rsidR="00603104" w:rsidRPr="002676E0">
        <w:t>аланс времени, анализ непроизводительного времени;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2676E0">
        <w:t>нализ причин отказов оборудования и аварий;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>звлеченные уроки, рекомендации;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B04D98" w:rsidRPr="002676E0">
        <w:t xml:space="preserve">нформация в цифровом формате </w:t>
      </w:r>
      <w:r w:rsidR="00B04D98" w:rsidRPr="002676E0">
        <w:rPr>
          <w:noProof/>
        </w:rPr>
        <w:t>PDS, LAS, DLIS, WITSML</w:t>
      </w:r>
      <w:r w:rsidR="00327368">
        <w:t>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по глубине ствола;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относительно вертикальной глубины;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 w:rsidR="00327368">
        <w:t>ф</w:t>
      </w:r>
      <w:r w:rsidR="00603104" w:rsidRPr="002676E0">
        <w:t>актическое время оказания услуг и причины отк</w:t>
      </w:r>
      <w:r w:rsidR="00603104">
        <w:t>лонения от планового показателя.</w:t>
      </w:r>
    </w:p>
    <w:p w:rsidR="00A90C95" w:rsidRDefault="00A90C95" w:rsidP="000D16DF">
      <w:pPr>
        <w:autoSpaceDE w:val="0"/>
        <w:autoSpaceDN w:val="0"/>
        <w:adjustRightInd w:val="0"/>
        <w:rPr>
          <w:bCs/>
        </w:rPr>
      </w:pPr>
    </w:p>
    <w:p w:rsidR="00420E4A" w:rsidRDefault="00420E4A" w:rsidP="000D16DF">
      <w:pPr>
        <w:pStyle w:val="1"/>
        <w:numPr>
          <w:ilvl w:val="0"/>
          <w:numId w:val="8"/>
        </w:numPr>
        <w:ind w:left="993" w:hanging="426"/>
      </w:pPr>
      <w:bookmarkStart w:id="29" w:name="_Toc213771729"/>
      <w:r>
        <w:t>Приложения</w:t>
      </w:r>
      <w:bookmarkEnd w:id="29"/>
    </w:p>
    <w:p w:rsidR="00603104" w:rsidRDefault="00603104" w:rsidP="000D16DF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Примечания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>к оборудованию по технологическому сопровождению</w:t>
            </w:r>
            <w:r>
              <w:rPr>
                <w:rFonts w:cs="Times New Roman"/>
                <w:szCs w:val="24"/>
              </w:rPr>
              <w:t xml:space="preserve"> </w:t>
            </w:r>
            <w:r w:rsidRPr="00327368">
              <w:rPr>
                <w:rFonts w:cs="Times New Roman"/>
                <w:szCs w:val="24"/>
              </w:rPr>
              <w:t>наклонно-направленного бурения</w:t>
            </w:r>
            <w:r>
              <w:rPr>
                <w:rFonts w:cs="Times New Roman"/>
                <w:szCs w:val="24"/>
              </w:rPr>
              <w:t>,</w:t>
            </w:r>
            <w:r w:rsidRPr="00B835F7">
              <w:rPr>
                <w:rFonts w:cs="Times New Roman"/>
                <w:szCs w:val="24"/>
              </w:rPr>
              <w:t xml:space="preserve">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2 вкладки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</w:p>
        </w:tc>
      </w:tr>
    </w:tbl>
    <w:p w:rsidR="004C20D9" w:rsidRPr="00420E4A" w:rsidRDefault="004C20D9" w:rsidP="000D16DF"/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151" w:rsidRDefault="00B72151" w:rsidP="00E73977">
      <w:r>
        <w:separator/>
      </w:r>
    </w:p>
  </w:endnote>
  <w:endnote w:type="continuationSeparator" w:id="0">
    <w:p w:rsidR="00B72151" w:rsidRDefault="00B72151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B72151" w:rsidRDefault="00B72151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72151" w:rsidRPr="00FB1C21" w:rsidRDefault="00B72151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151" w:rsidRDefault="00B72151" w:rsidP="00E73977">
      <w:r>
        <w:separator/>
      </w:r>
    </w:p>
  </w:footnote>
  <w:footnote w:type="continuationSeparator" w:id="0">
    <w:p w:rsidR="00B72151" w:rsidRDefault="00B72151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F7D34"/>
    <w:multiLevelType w:val="hybridMultilevel"/>
    <w:tmpl w:val="2048C234"/>
    <w:lvl w:ilvl="0" w:tplc="F162CF6C">
      <w:numFmt w:val="bullet"/>
      <w:lvlText w:val="–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120F0B"/>
    <w:multiLevelType w:val="hybridMultilevel"/>
    <w:tmpl w:val="9BBC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613B2"/>
    <w:multiLevelType w:val="multilevel"/>
    <w:tmpl w:val="81A639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14"/>
  </w:num>
  <w:num w:numId="5">
    <w:abstractNumId w:val="23"/>
  </w:num>
  <w:num w:numId="6">
    <w:abstractNumId w:val="32"/>
  </w:num>
  <w:num w:numId="7">
    <w:abstractNumId w:val="9"/>
  </w:num>
  <w:num w:numId="8">
    <w:abstractNumId w:val="28"/>
  </w:num>
  <w:num w:numId="9">
    <w:abstractNumId w:val="16"/>
  </w:num>
  <w:num w:numId="10">
    <w:abstractNumId w:val="11"/>
  </w:num>
  <w:num w:numId="11">
    <w:abstractNumId w:val="18"/>
  </w:num>
  <w:num w:numId="12">
    <w:abstractNumId w:val="20"/>
  </w:num>
  <w:num w:numId="13">
    <w:abstractNumId w:val="33"/>
  </w:num>
  <w:num w:numId="14">
    <w:abstractNumId w:val="2"/>
  </w:num>
  <w:num w:numId="15">
    <w:abstractNumId w:val="10"/>
  </w:num>
  <w:num w:numId="16">
    <w:abstractNumId w:val="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9"/>
  </w:num>
  <w:num w:numId="23">
    <w:abstractNumId w:val="15"/>
  </w:num>
  <w:num w:numId="24">
    <w:abstractNumId w:val="30"/>
  </w:num>
  <w:num w:numId="25">
    <w:abstractNumId w:val="17"/>
  </w:num>
  <w:num w:numId="26">
    <w:abstractNumId w:val="13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1"/>
  </w:num>
  <w:num w:numId="31">
    <w:abstractNumId w:val="3"/>
  </w:num>
  <w:num w:numId="32">
    <w:abstractNumId w:val="19"/>
  </w:num>
  <w:num w:numId="33">
    <w:abstractNumId w:val="0"/>
  </w:num>
  <w:num w:numId="34">
    <w:abstractNumId w:val="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5083"/>
    <w:rsid w:val="00017FED"/>
    <w:rsid w:val="00022D7A"/>
    <w:rsid w:val="00024846"/>
    <w:rsid w:val="00031EA1"/>
    <w:rsid w:val="00034DE4"/>
    <w:rsid w:val="00034EA0"/>
    <w:rsid w:val="000370D3"/>
    <w:rsid w:val="00037A38"/>
    <w:rsid w:val="00041B5A"/>
    <w:rsid w:val="0004294B"/>
    <w:rsid w:val="00043293"/>
    <w:rsid w:val="00044091"/>
    <w:rsid w:val="00052C1B"/>
    <w:rsid w:val="000538D6"/>
    <w:rsid w:val="0006161B"/>
    <w:rsid w:val="00066453"/>
    <w:rsid w:val="00066BED"/>
    <w:rsid w:val="00073994"/>
    <w:rsid w:val="000741A6"/>
    <w:rsid w:val="00074FF2"/>
    <w:rsid w:val="0008060F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D16DF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6645"/>
    <w:rsid w:val="001305BF"/>
    <w:rsid w:val="00130BF7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B23"/>
    <w:rsid w:val="001F1998"/>
    <w:rsid w:val="001F32D2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64C6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25E8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0D2"/>
    <w:rsid w:val="003177DB"/>
    <w:rsid w:val="00324978"/>
    <w:rsid w:val="00325463"/>
    <w:rsid w:val="00327368"/>
    <w:rsid w:val="003304B9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6128A"/>
    <w:rsid w:val="00363C7D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B4E49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3F4FA6"/>
    <w:rsid w:val="0040347A"/>
    <w:rsid w:val="0040428A"/>
    <w:rsid w:val="00405B1E"/>
    <w:rsid w:val="00407974"/>
    <w:rsid w:val="00407AEA"/>
    <w:rsid w:val="00420E4A"/>
    <w:rsid w:val="00421FB5"/>
    <w:rsid w:val="00430366"/>
    <w:rsid w:val="004311A4"/>
    <w:rsid w:val="0043360F"/>
    <w:rsid w:val="00433EE8"/>
    <w:rsid w:val="00434A24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E2C13"/>
    <w:rsid w:val="004F4B6D"/>
    <w:rsid w:val="0050205B"/>
    <w:rsid w:val="00502666"/>
    <w:rsid w:val="00502CE4"/>
    <w:rsid w:val="005059D8"/>
    <w:rsid w:val="00506DFD"/>
    <w:rsid w:val="005130CC"/>
    <w:rsid w:val="00513556"/>
    <w:rsid w:val="0051422D"/>
    <w:rsid w:val="00515B50"/>
    <w:rsid w:val="00523EBB"/>
    <w:rsid w:val="005308B4"/>
    <w:rsid w:val="005314F5"/>
    <w:rsid w:val="00534534"/>
    <w:rsid w:val="00540FA3"/>
    <w:rsid w:val="0054222E"/>
    <w:rsid w:val="0055368F"/>
    <w:rsid w:val="00556541"/>
    <w:rsid w:val="00567255"/>
    <w:rsid w:val="005724C0"/>
    <w:rsid w:val="00572BA5"/>
    <w:rsid w:val="005734E4"/>
    <w:rsid w:val="00575304"/>
    <w:rsid w:val="0057595F"/>
    <w:rsid w:val="005760C0"/>
    <w:rsid w:val="005835C8"/>
    <w:rsid w:val="005912F2"/>
    <w:rsid w:val="00591E0E"/>
    <w:rsid w:val="00594B0E"/>
    <w:rsid w:val="005977E6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D2CCD"/>
    <w:rsid w:val="005D3165"/>
    <w:rsid w:val="005D5520"/>
    <w:rsid w:val="005E3091"/>
    <w:rsid w:val="005E5380"/>
    <w:rsid w:val="005F01CE"/>
    <w:rsid w:val="005F106E"/>
    <w:rsid w:val="005F2B3E"/>
    <w:rsid w:val="005F5577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0F7"/>
    <w:rsid w:val="00630D3B"/>
    <w:rsid w:val="0063452B"/>
    <w:rsid w:val="00643349"/>
    <w:rsid w:val="00646A71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0898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4CE5"/>
    <w:rsid w:val="006F5E89"/>
    <w:rsid w:val="006F7656"/>
    <w:rsid w:val="00701018"/>
    <w:rsid w:val="007057E8"/>
    <w:rsid w:val="007062E2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7A89"/>
    <w:rsid w:val="00751DF8"/>
    <w:rsid w:val="00753DF7"/>
    <w:rsid w:val="00756B50"/>
    <w:rsid w:val="007571A3"/>
    <w:rsid w:val="00762906"/>
    <w:rsid w:val="0076315A"/>
    <w:rsid w:val="00764BB3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78B6"/>
    <w:rsid w:val="008625E7"/>
    <w:rsid w:val="0086763E"/>
    <w:rsid w:val="0087585E"/>
    <w:rsid w:val="00877F07"/>
    <w:rsid w:val="00881E2B"/>
    <w:rsid w:val="00885597"/>
    <w:rsid w:val="00885676"/>
    <w:rsid w:val="0088642B"/>
    <w:rsid w:val="00886739"/>
    <w:rsid w:val="008921FE"/>
    <w:rsid w:val="008948A0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47F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1375"/>
    <w:rsid w:val="00903AE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632CE"/>
    <w:rsid w:val="00963560"/>
    <w:rsid w:val="0096359B"/>
    <w:rsid w:val="009702F5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4834"/>
    <w:rsid w:val="009F6FD0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3E33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A3E27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316"/>
    <w:rsid w:val="00AE43B9"/>
    <w:rsid w:val="00AE7C96"/>
    <w:rsid w:val="00AF0AD0"/>
    <w:rsid w:val="00AF16AB"/>
    <w:rsid w:val="00AF3EB1"/>
    <w:rsid w:val="00AF4319"/>
    <w:rsid w:val="00AF5A7D"/>
    <w:rsid w:val="00B0187D"/>
    <w:rsid w:val="00B032DD"/>
    <w:rsid w:val="00B04D98"/>
    <w:rsid w:val="00B07F6C"/>
    <w:rsid w:val="00B12092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7D81"/>
    <w:rsid w:val="00B47EEE"/>
    <w:rsid w:val="00B5146C"/>
    <w:rsid w:val="00B55945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72151"/>
    <w:rsid w:val="00B7356E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4FEC"/>
    <w:rsid w:val="00BC6751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2C0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99"/>
    <w:rsid w:val="00C412EF"/>
    <w:rsid w:val="00C414EE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B30FB"/>
    <w:rsid w:val="00CC067C"/>
    <w:rsid w:val="00CC79D3"/>
    <w:rsid w:val="00CD167A"/>
    <w:rsid w:val="00CD19A8"/>
    <w:rsid w:val="00CD1FF4"/>
    <w:rsid w:val="00CD6167"/>
    <w:rsid w:val="00CE3A16"/>
    <w:rsid w:val="00CF4D66"/>
    <w:rsid w:val="00D06078"/>
    <w:rsid w:val="00D10434"/>
    <w:rsid w:val="00D1095D"/>
    <w:rsid w:val="00D12CD6"/>
    <w:rsid w:val="00D13615"/>
    <w:rsid w:val="00D17E79"/>
    <w:rsid w:val="00D25650"/>
    <w:rsid w:val="00D25E65"/>
    <w:rsid w:val="00D31F2B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0D2B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972F5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932DA"/>
    <w:rsid w:val="00E97DD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F016AD"/>
    <w:rsid w:val="00F02F26"/>
    <w:rsid w:val="00F05CB8"/>
    <w:rsid w:val="00F1048B"/>
    <w:rsid w:val="00F12C2B"/>
    <w:rsid w:val="00F16090"/>
    <w:rsid w:val="00F17820"/>
    <w:rsid w:val="00F17BAC"/>
    <w:rsid w:val="00F20339"/>
    <w:rsid w:val="00F2428A"/>
    <w:rsid w:val="00F30AB3"/>
    <w:rsid w:val="00F42034"/>
    <w:rsid w:val="00F46D7E"/>
    <w:rsid w:val="00F47FD5"/>
    <w:rsid w:val="00F506C7"/>
    <w:rsid w:val="00F51C91"/>
    <w:rsid w:val="00F530B7"/>
    <w:rsid w:val="00F725C8"/>
    <w:rsid w:val="00F73FB8"/>
    <w:rsid w:val="00F76501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C7B5F"/>
    <w:rsid w:val="00FD09F6"/>
    <w:rsid w:val="00FD4A67"/>
    <w:rsid w:val="00FD7538"/>
    <w:rsid w:val="00FD78A1"/>
    <w:rsid w:val="00FE1803"/>
    <w:rsid w:val="00FE1EBD"/>
    <w:rsid w:val="00FE4180"/>
    <w:rsid w:val="00FE4803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69D7A97"/>
  <w15:docId w15:val="{2611D965-8889-4A82-BA95-081C52C9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styleId="afe">
    <w:name w:val="Normal (Web)"/>
    <w:basedOn w:val="a"/>
    <w:uiPriority w:val="99"/>
    <w:unhideWhenUsed/>
    <w:rsid w:val="008948A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s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PTO@bng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15852-A686-4957-A183-AAECB9409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1627</TotalTime>
  <Pages>16</Pages>
  <Words>6262</Words>
  <Characters>35698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222</cp:revision>
  <dcterms:created xsi:type="dcterms:W3CDTF">2019-11-12T07:33:00Z</dcterms:created>
  <dcterms:modified xsi:type="dcterms:W3CDTF">2025-12-02T09:20:00Z</dcterms:modified>
</cp:coreProperties>
</file>